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72EBF" w14:textId="77777777" w:rsidR="008765F7" w:rsidRPr="001A7539" w:rsidRDefault="008765F7" w:rsidP="008765F7">
      <w:pPr>
        <w:jc w:val="center"/>
        <w:rPr>
          <w:rFonts w:ascii="Sylfaen" w:hAnsi="Sylfaen" w:cs="Arial"/>
          <w:b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ხელშეკრულება</w:t>
      </w:r>
      <w:r w:rsidRPr="001A7539">
        <w:rPr>
          <w:rFonts w:ascii="Sylfaen" w:hAnsi="Sylfaen" w:cs="Arial"/>
          <w:b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შესყიდვის</w:t>
      </w:r>
      <w:r w:rsidRPr="001A7539">
        <w:rPr>
          <w:rFonts w:ascii="Sylfaen" w:hAnsi="Sylfaen" w:cs="Arial"/>
          <w:b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შესახებ</w:t>
      </w:r>
      <w:r w:rsidRPr="001A7539">
        <w:rPr>
          <w:rFonts w:ascii="Sylfaen" w:hAnsi="Sylfaen" w:cs="Arial"/>
          <w:b/>
          <w:bCs/>
          <w:noProof/>
          <w:sz w:val="22"/>
          <w:szCs w:val="22"/>
          <w:lang w:val="ka-GE"/>
        </w:rPr>
        <w:t xml:space="preserve"> </w:t>
      </w:r>
    </w:p>
    <w:p w14:paraId="35CC6FE7" w14:textId="09F292F6" w:rsidR="008765F7" w:rsidRPr="00AC518E" w:rsidRDefault="008765F7" w:rsidP="00AC518E">
      <w:pPr>
        <w:jc w:val="center"/>
        <w:rPr>
          <w:rFonts w:ascii="Sylfaen" w:hAnsi="Sylfaen" w:cs="Arial"/>
          <w:b/>
          <w:bCs/>
          <w:noProof/>
          <w:sz w:val="22"/>
          <w:szCs w:val="22"/>
        </w:rPr>
      </w:pPr>
      <w:r w:rsidRPr="001A7539">
        <w:rPr>
          <w:rFonts w:ascii="Sylfaen" w:hAnsi="Sylfaen" w:cs="Arial"/>
          <w:b/>
          <w:bCs/>
          <w:noProof/>
          <w:sz w:val="22"/>
          <w:szCs w:val="22"/>
          <w:lang w:val="ka-GE"/>
        </w:rPr>
        <w:t>№</w:t>
      </w:r>
      <w:r w:rsidRPr="001A7539">
        <w:rPr>
          <w:rFonts w:ascii="Sylfaen" w:hAnsi="Sylfaen" w:cs="Arial"/>
          <w:b/>
          <w:bCs/>
          <w:noProof/>
          <w:sz w:val="22"/>
          <w:szCs w:val="22"/>
        </w:rPr>
        <w:t>-----</w:t>
      </w:r>
    </w:p>
    <w:p w14:paraId="7EEDB95F" w14:textId="77777777" w:rsidR="008765F7" w:rsidRPr="001A7539" w:rsidRDefault="008765F7" w:rsidP="008765F7">
      <w:pPr>
        <w:tabs>
          <w:tab w:val="left" w:pos="8535"/>
        </w:tabs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„_“   „_____</w:t>
      </w:r>
      <w:r>
        <w:rPr>
          <w:rFonts w:ascii="Sylfaen" w:hAnsi="Sylfaen" w:cs="Arial"/>
          <w:noProof/>
          <w:sz w:val="22"/>
          <w:szCs w:val="22"/>
          <w:lang w:val="ka-GE"/>
        </w:rPr>
        <w:t>________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“      202</w:t>
      </w:r>
      <w:r>
        <w:rPr>
          <w:rFonts w:ascii="Sylfaen" w:hAnsi="Sylfaen" w:cs="Arial"/>
          <w:noProof/>
          <w:sz w:val="22"/>
          <w:szCs w:val="22"/>
          <w:lang w:val="ka-GE"/>
        </w:rPr>
        <w:t>4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                                                                                          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ქ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.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თბილისი</w:t>
      </w:r>
    </w:p>
    <w:p w14:paraId="00ED6428" w14:textId="77777777" w:rsidR="008765F7" w:rsidRPr="001A7539" w:rsidRDefault="008765F7" w:rsidP="008765F7">
      <w:pPr>
        <w:tabs>
          <w:tab w:val="left" w:pos="8535"/>
        </w:tabs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4FFCD217" w14:textId="06EED0A8" w:rsidR="008765F7" w:rsidRPr="008B4D50" w:rsidRDefault="008765F7" w:rsidP="008765F7">
      <w:pPr>
        <w:jc w:val="both"/>
        <w:rPr>
          <w:rFonts w:ascii="Sylfaen" w:hAnsi="Sylfaen"/>
          <w:bCs/>
          <w:sz w:val="22"/>
          <w:szCs w:val="22"/>
          <w:lang w:val="ka-GE"/>
        </w:rPr>
      </w:pPr>
      <w:r w:rsidRPr="001A7539">
        <w:rPr>
          <w:rFonts w:ascii="Sylfaen" w:hAnsi="Sylfaen" w:cs="Sylfaen"/>
          <w:bCs/>
          <w:sz w:val="22"/>
          <w:szCs w:val="22"/>
          <w:lang w:val="ka-GE"/>
        </w:rPr>
        <w:t>ერთი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მხრივ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შპს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„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თბილისის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ელექტრომიმწოდებელი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კომპანია</w:t>
      </w:r>
      <w:r w:rsidRPr="001A7539">
        <w:rPr>
          <w:rFonts w:ascii="Sylfaen" w:hAnsi="Sylfaen"/>
          <w:bCs/>
          <w:sz w:val="22"/>
          <w:szCs w:val="22"/>
          <w:lang w:val="ka-GE"/>
        </w:rPr>
        <w:t>“ (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შემდგომში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„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“ ან „თელმიკო“),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წარმოდგენილი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გენერალური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დირექტორის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ანატოლი მარკოვის სახით, მოქმედი საზოგადოების წესდების საფუძველზე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და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მეორე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მხრივ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, </w:t>
      </w:r>
      <w:permStart w:id="1410682016" w:edGrp="everyone"/>
      <w:r w:rsidRPr="001A7539">
        <w:rPr>
          <w:rFonts w:ascii="Sylfaen" w:hAnsi="Sylfaen"/>
          <w:bCs/>
          <w:sz w:val="22"/>
          <w:szCs w:val="22"/>
          <w:lang w:val="ka-GE"/>
        </w:rPr>
        <w:t>____________________</w:t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</w:r>
      <w:r w:rsidRPr="001A7539">
        <w:rPr>
          <w:rFonts w:ascii="Sylfaen" w:hAnsi="Sylfaen"/>
          <w:bCs/>
          <w:sz w:val="22"/>
          <w:szCs w:val="22"/>
          <w:lang w:val="ka-GE"/>
        </w:rPr>
        <w:softHyphen/>
        <w:t xml:space="preserve"> </w:t>
      </w:r>
      <w:permEnd w:id="1410682016"/>
      <w:r w:rsidRPr="001A7539">
        <w:rPr>
          <w:rFonts w:ascii="Sylfaen" w:hAnsi="Sylfaen"/>
          <w:bCs/>
          <w:sz w:val="22"/>
          <w:szCs w:val="22"/>
          <w:lang w:val="ka-GE"/>
        </w:rPr>
        <w:t>(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შემდგომში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„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მიმწოდებელი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“),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წარმოდგენილი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დირექტორის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permStart w:id="1158638430" w:edGrp="everyone"/>
      <w:r w:rsidRPr="001A7539">
        <w:rPr>
          <w:rFonts w:ascii="Sylfaen" w:hAnsi="Sylfaen" w:cs="Sylfaen"/>
          <w:bCs/>
          <w:sz w:val="22"/>
          <w:szCs w:val="22"/>
          <w:lang w:val="ka-GE"/>
        </w:rPr>
        <w:t>____________________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სახით</w:t>
      </w:r>
      <w:r w:rsidRPr="001A7539">
        <w:rPr>
          <w:rFonts w:ascii="Sylfaen" w:hAnsi="Sylfaen"/>
          <w:bCs/>
          <w:sz w:val="22"/>
          <w:szCs w:val="22"/>
          <w:lang w:val="ka-GE"/>
        </w:rPr>
        <w:t>, მოქმედი საზოგადოების წესდების (</w:t>
      </w:r>
      <w:r w:rsidRPr="001A7539">
        <w:rPr>
          <w:rFonts w:ascii="Sylfaen" w:hAnsi="Sylfaen"/>
          <w:bCs/>
          <w:color w:val="2F5496"/>
          <w:sz w:val="22"/>
          <w:szCs w:val="22"/>
          <w:lang w:val="ka-GE"/>
        </w:rPr>
        <w:t>მინდობილობის შემთხვევაში, მიუთითეთ მინდობილობის გაცემის თარიღი, ნომერი არსებობის შემთხვევაში და მოქმედების ვადა</w:t>
      </w:r>
      <w:r w:rsidRPr="001A7539">
        <w:rPr>
          <w:rFonts w:ascii="Sylfaen" w:hAnsi="Sylfaen"/>
          <w:bCs/>
          <w:sz w:val="22"/>
          <w:szCs w:val="22"/>
          <w:lang w:val="ka-GE"/>
        </w:rPr>
        <w:t>)</w:t>
      </w:r>
      <w:permEnd w:id="1158638430"/>
      <w:r w:rsidRPr="001A7539">
        <w:rPr>
          <w:rFonts w:ascii="Sylfaen" w:hAnsi="Sylfaen"/>
          <w:bCs/>
          <w:sz w:val="22"/>
          <w:szCs w:val="22"/>
          <w:lang w:val="ka-GE"/>
        </w:rPr>
        <w:t xml:space="preserve"> საფუძველზე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ვდებთ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ხელშეკრულებას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sz w:val="22"/>
          <w:szCs w:val="22"/>
          <w:lang w:val="ka-GE"/>
        </w:rPr>
        <w:t>შემდეგზე</w:t>
      </w:r>
      <w:r w:rsidRPr="001A7539">
        <w:rPr>
          <w:rFonts w:ascii="Sylfaen" w:hAnsi="Sylfaen"/>
          <w:bCs/>
          <w:sz w:val="22"/>
          <w:szCs w:val="22"/>
          <w:lang w:val="ka-GE"/>
        </w:rPr>
        <w:t>:</w:t>
      </w:r>
    </w:p>
    <w:p w14:paraId="311496C2" w14:textId="77777777" w:rsidR="008765F7" w:rsidRPr="001A7539" w:rsidRDefault="008765F7" w:rsidP="008765F7">
      <w:pPr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5640EE3F" w14:textId="690DB177" w:rsidR="008765F7" w:rsidRPr="00000D9B" w:rsidRDefault="008765F7" w:rsidP="008765F7">
      <w:pPr>
        <w:numPr>
          <w:ilvl w:val="0"/>
          <w:numId w:val="1"/>
        </w:numPr>
        <w:ind w:left="0" w:firstLine="0"/>
        <w:jc w:val="center"/>
        <w:rPr>
          <w:rFonts w:ascii="Sylfaen" w:hAnsi="Sylfaen" w:cs="Arial"/>
          <w:b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b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საგანი:</w:t>
      </w:r>
    </w:p>
    <w:p w14:paraId="1400C91F" w14:textId="63123076" w:rsidR="008765F7" w:rsidRDefault="008765F7" w:rsidP="008765F7">
      <w:pPr>
        <w:pStyle w:val="ListParagraph"/>
        <w:numPr>
          <w:ilvl w:val="1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კისრულობს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წინამდებარე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პირობების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თანახმად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მიაწოდოს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გადასცეს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შემსყიდველს</w:t>
      </w:r>
      <w:r w:rsidR="007A51A0">
        <w:rPr>
          <w:rFonts w:ascii="Sylfaen" w:hAnsi="Sylfaen" w:cs="Sylfaen"/>
          <w:noProof/>
          <w:sz w:val="22"/>
          <w:szCs w:val="22"/>
          <w:lang w:val="ka-GE"/>
        </w:rPr>
        <w:t xml:space="preserve"> საკუთრებაში</w:t>
      </w:r>
      <w:r w:rsidR="00B0728D">
        <w:rPr>
          <w:rFonts w:ascii="Sylfaen" w:hAnsi="Sylfaen" w:cs="Sylfaen"/>
          <w:noProof/>
          <w:sz w:val="22"/>
          <w:szCs w:val="22"/>
          <w:lang w:val="ka-GE"/>
        </w:rPr>
        <w:t xml:space="preserve"> 1.2. პუნქტში მითითებული ტექნიკური პარამეტრების</w:t>
      </w:r>
      <w:r w:rsidR="006123A0">
        <w:rPr>
          <w:rFonts w:ascii="Sylfaen" w:hAnsi="Sylfaen" w:cs="Sylfaen"/>
          <w:noProof/>
          <w:sz w:val="22"/>
          <w:szCs w:val="22"/>
          <w:lang w:val="ka-GE"/>
        </w:rPr>
        <w:t xml:space="preserve"> მქონე</w:t>
      </w:r>
      <w:r w:rsidR="00B0728D">
        <w:rPr>
          <w:rFonts w:ascii="Sylfaen" w:hAnsi="Sylfaen" w:cs="Sylfaen"/>
          <w:noProof/>
          <w:sz w:val="22"/>
          <w:szCs w:val="22"/>
          <w:lang w:val="ka-GE"/>
        </w:rPr>
        <w:t xml:space="preserve"> </w:t>
      </w:r>
      <w:r w:rsidR="00B0728D">
        <w:rPr>
          <w:rFonts w:ascii="Sylfaen" w:hAnsi="Sylfaen" w:cs="Sylfaen"/>
          <w:noProof/>
          <w:sz w:val="22"/>
          <w:szCs w:val="22"/>
        </w:rPr>
        <w:t>C</w:t>
      </w:r>
      <w:r w:rsidR="00B0728D">
        <w:rPr>
          <w:rFonts w:ascii="Sylfaen" w:hAnsi="Sylfaen" w:cs="Sylfaen"/>
          <w:noProof/>
          <w:sz w:val="22"/>
          <w:szCs w:val="22"/>
          <w:lang w:val="ka-GE"/>
        </w:rPr>
        <w:t xml:space="preserve"> კლასის</w:t>
      </w:r>
      <w:r w:rsidR="00B0728D"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="00843144">
        <w:rPr>
          <w:rFonts w:ascii="Sylfaen" w:hAnsi="Sylfaen" w:cs="Sylfaen"/>
          <w:noProof/>
          <w:sz w:val="22"/>
          <w:szCs w:val="22"/>
        </w:rPr>
        <w:t xml:space="preserve">A4 </w:t>
      </w:r>
      <w:r w:rsidR="00843144">
        <w:rPr>
          <w:rFonts w:ascii="Sylfaen" w:hAnsi="Sylfaen" w:cs="Sylfaen"/>
          <w:noProof/>
          <w:sz w:val="22"/>
          <w:szCs w:val="22"/>
          <w:lang w:val="ka-GE"/>
        </w:rPr>
        <w:t>ფორმატის საბეჭდი ქაღალდი</w:t>
      </w:r>
      <w:r>
        <w:rPr>
          <w:rFonts w:ascii="Sylfaen" w:hAnsi="Sylfaen" w:cs="Sylfaen"/>
          <w:noProof/>
          <w:sz w:val="22"/>
          <w:szCs w:val="22"/>
          <w:lang w:val="ka-GE"/>
        </w:rPr>
        <w:t>,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რომელ</w:t>
      </w:r>
      <w:r w:rsidR="00843144">
        <w:rPr>
          <w:rFonts w:ascii="Sylfaen" w:hAnsi="Sylfaen" w:cs="Sylfaen"/>
          <w:noProof/>
          <w:sz w:val="22"/>
          <w:szCs w:val="22"/>
          <w:lang w:val="ka-GE"/>
        </w:rPr>
        <w:t>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რაოდენობა</w:t>
      </w:r>
      <w:r w:rsidR="00843144">
        <w:rPr>
          <w:rFonts w:ascii="Sylfaen" w:hAnsi="Sylfaen" w:cs="Sylfaen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და ერთეულის ფასი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 xml:space="preserve">წარმოდგენილია ხელშეკრულების 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#1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დანართ</w:t>
      </w:r>
      <w:r w:rsidR="006123A0">
        <w:rPr>
          <w:rFonts w:ascii="Sylfaen" w:hAnsi="Sylfaen" w:cs="Sylfaen"/>
          <w:noProof/>
          <w:sz w:val="22"/>
          <w:szCs w:val="22"/>
          <w:lang w:val="ka-GE"/>
        </w:rPr>
        <w:t>ის სახით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(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შემდგომში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-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ფასეულობები ან სმფ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).</w:t>
      </w:r>
    </w:p>
    <w:p w14:paraId="75434EDC" w14:textId="0DEE2647" w:rsidR="00D7358F" w:rsidRPr="00B0728D" w:rsidRDefault="00B0728D" w:rsidP="008765F7">
      <w:pPr>
        <w:pStyle w:val="ListParagraph"/>
        <w:numPr>
          <w:ilvl w:val="1"/>
          <w:numId w:val="26"/>
        </w:numPr>
        <w:autoSpaceDE w:val="0"/>
        <w:autoSpaceDN w:val="0"/>
        <w:adjustRightInd w:val="0"/>
        <w:ind w:left="0" w:firstLine="0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ფასეულობ</w:t>
      </w:r>
      <w:r>
        <w:rPr>
          <w:rFonts w:ascii="Sylfaen" w:hAnsi="Sylfaen" w:cs="Sylfaen"/>
          <w:noProof/>
          <w:sz w:val="22"/>
          <w:szCs w:val="22"/>
          <w:lang w:val="ka-GE"/>
        </w:rPr>
        <w:t>ის ტექნიკური პარამეტრები:</w:t>
      </w:r>
    </w:p>
    <w:tbl>
      <w:tblPr>
        <w:tblW w:w="8100" w:type="dxa"/>
        <w:tblInd w:w="355" w:type="dxa"/>
        <w:tblLook w:val="04A0" w:firstRow="1" w:lastRow="0" w:firstColumn="1" w:lastColumn="0" w:noHBand="0" w:noVBand="1"/>
      </w:tblPr>
      <w:tblGrid>
        <w:gridCol w:w="2880"/>
        <w:gridCol w:w="2340"/>
        <w:gridCol w:w="2880"/>
      </w:tblGrid>
      <w:tr w:rsidR="00B0728D" w:rsidRPr="00B0728D" w14:paraId="1F9B62DD" w14:textId="77777777" w:rsidTr="00B44ADB">
        <w:trPr>
          <w:trHeight w:val="63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C43577" w14:textId="78AEB6E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B0728D">
              <w:rPr>
                <w:rFonts w:ascii="Sylfaen" w:eastAsia="Times New Roman" w:hAnsi="Sylfaen" w:cs="Sylfaen"/>
                <w:b/>
                <w:bCs/>
                <w:color w:val="000000"/>
                <w:lang w:val="ka-GE" w:eastAsia="ru-RU"/>
              </w:rPr>
              <w:t>პარამეტრის</w:t>
            </w:r>
            <w:r w:rsidRPr="00B0728D">
              <w:rPr>
                <w:rFonts w:ascii="Calibri" w:eastAsia="Times New Roman" w:hAnsi="Calibri" w:cs="Calibri"/>
                <w:b/>
                <w:bCs/>
                <w:color w:val="000000"/>
                <w:lang w:val="ka-GE" w:eastAsia="ru-RU"/>
              </w:rPr>
              <w:t xml:space="preserve"> </w:t>
            </w:r>
            <w:r w:rsidRPr="00B0728D">
              <w:rPr>
                <w:rFonts w:ascii="Sylfaen" w:eastAsia="Times New Roman" w:hAnsi="Sylfaen" w:cs="Sylfaen"/>
                <w:b/>
                <w:bCs/>
                <w:color w:val="000000"/>
                <w:lang w:val="ka-GE" w:eastAsia="ru-RU"/>
              </w:rPr>
              <w:t>დასახელება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43BF84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b/>
                <w:bCs/>
                <w:color w:val="000000"/>
                <w:lang w:val="ru-RU" w:eastAsia="ru-RU"/>
              </w:rPr>
              <w:t>განზომილება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170804" w14:textId="77777777" w:rsidR="00B0728D" w:rsidRPr="00B0728D" w:rsidRDefault="00B0728D" w:rsidP="00B0728D">
            <w:pPr>
              <w:jc w:val="center"/>
              <w:rPr>
                <w:rFonts w:ascii="Sylfaen" w:eastAsia="Times New Roman" w:hAnsi="Sylfaen" w:cs="Calibri"/>
                <w:b/>
                <w:bCs/>
                <w:color w:val="000000"/>
                <w:lang w:eastAsia="ru-RU"/>
              </w:rPr>
            </w:pPr>
            <w:r w:rsidRPr="00B0728D">
              <w:rPr>
                <w:rFonts w:ascii="Sylfaen" w:eastAsia="Times New Roman" w:hAnsi="Sylfaen" w:cs="Sylfaen"/>
                <w:b/>
                <w:bCs/>
                <w:color w:val="000000"/>
                <w:lang w:val="ka-GE" w:eastAsia="ru-RU"/>
              </w:rPr>
              <w:t>მაჩვენებელი</w:t>
            </w:r>
          </w:p>
        </w:tc>
      </w:tr>
      <w:tr w:rsidR="00B0728D" w:rsidRPr="00B0728D" w14:paraId="2439FC46" w14:textId="77777777" w:rsidTr="00B44ADB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70DC" w14:textId="77777777" w:rsidR="00B0728D" w:rsidRPr="00B0728D" w:rsidRDefault="00B0728D" w:rsidP="00B0728D">
            <w:pPr>
              <w:rPr>
                <w:rFonts w:ascii="Sylfaen" w:eastAsia="Times New Roman" w:hAnsi="Sylfaen" w:cs="Sylfaen"/>
                <w:color w:val="000000"/>
                <w:lang w:val="ka-GE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ru-RU" w:eastAsia="ru-RU"/>
              </w:rPr>
              <w:t>ფორმატი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260B7" w14:textId="77777777" w:rsidR="00B0728D" w:rsidRPr="00B0728D" w:rsidRDefault="00B0728D" w:rsidP="00B0728D">
            <w:pPr>
              <w:jc w:val="center"/>
              <w:rPr>
                <w:rFonts w:ascii="Sylfaen" w:eastAsia="Times New Roman" w:hAnsi="Sylfaen" w:cs="Sylfaen"/>
                <w:color w:val="000000"/>
                <w:lang w:val="ru-RU" w:eastAsia="ru-RU"/>
              </w:rPr>
            </w:pPr>
            <w:r w:rsidRPr="00B0728D">
              <w:rPr>
                <w:rFonts w:ascii="Calibri" w:eastAsia="Times New Roman" w:hAnsi="Calibri" w:cs="Calibri"/>
                <w:color w:val="000000"/>
                <w:lang w:val="ru-RU" w:eastAsia="ru-RU"/>
              </w:rPr>
              <w:t>-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408B" w14:textId="77777777" w:rsidR="00B0728D" w:rsidRPr="00B0728D" w:rsidRDefault="00B0728D" w:rsidP="00B0728D">
            <w:pPr>
              <w:jc w:val="center"/>
              <w:rPr>
                <w:rFonts w:ascii="Sylfaen" w:eastAsia="Times New Roman" w:hAnsi="Sylfaen" w:cs="Sylfaen"/>
                <w:color w:val="000000"/>
                <w:lang w:val="ka-GE" w:eastAsia="ru-RU"/>
              </w:rPr>
            </w:pPr>
            <w:r w:rsidRPr="00B0728D">
              <w:rPr>
                <w:rFonts w:ascii="Calibri" w:eastAsia="Times New Roman" w:hAnsi="Calibri" w:cs="Calibri"/>
                <w:color w:val="000000"/>
                <w:lang w:val="ru-RU" w:eastAsia="ru-RU"/>
              </w:rPr>
              <w:t>A4</w:t>
            </w:r>
          </w:p>
        </w:tc>
      </w:tr>
      <w:tr w:rsidR="00B0728D" w:rsidRPr="00B0728D" w14:paraId="5920F78A" w14:textId="77777777" w:rsidTr="00B44ADB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D2DC" w14:textId="77777777" w:rsidR="00B0728D" w:rsidRPr="00B0728D" w:rsidRDefault="00B0728D" w:rsidP="00B0728D">
            <w:pPr>
              <w:rPr>
                <w:rFonts w:ascii="Sylfaen" w:eastAsia="Times New Roman" w:hAnsi="Sylfaen" w:cs="Sylfaen"/>
                <w:color w:val="000000"/>
                <w:lang w:val="ka-GE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ზომა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91C10" w14:textId="77777777" w:rsidR="00B0728D" w:rsidRPr="00B0728D" w:rsidRDefault="00B0728D" w:rsidP="00B0728D">
            <w:pPr>
              <w:jc w:val="center"/>
              <w:rPr>
                <w:rFonts w:ascii="Sylfaen" w:eastAsia="Times New Roman" w:hAnsi="Sylfaen" w:cs="Sylfaen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ru-RU" w:eastAsia="ru-RU"/>
              </w:rPr>
              <w:t>მმ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658FF" w14:textId="77777777" w:rsidR="00B0728D" w:rsidRPr="00B0728D" w:rsidRDefault="00B0728D" w:rsidP="00B0728D">
            <w:pPr>
              <w:jc w:val="center"/>
              <w:rPr>
                <w:rFonts w:ascii="Sylfaen" w:eastAsia="Times New Roman" w:hAnsi="Sylfaen" w:cs="Sylfaen"/>
                <w:color w:val="000000"/>
                <w:lang w:val="ka-GE" w:eastAsia="ru-RU"/>
              </w:rPr>
            </w:pPr>
            <w:r w:rsidRPr="00B0728D">
              <w:rPr>
                <w:rFonts w:ascii="Calibri" w:eastAsia="Times New Roman" w:hAnsi="Calibri" w:cs="Calibri"/>
                <w:color w:val="000000"/>
                <w:lang w:val="ka-GE" w:eastAsia="ru-RU"/>
              </w:rPr>
              <w:t>210x297</w:t>
            </w:r>
          </w:p>
        </w:tc>
      </w:tr>
      <w:tr w:rsidR="00B0728D" w:rsidRPr="00B0728D" w14:paraId="10F72EE9" w14:textId="77777777" w:rsidTr="00B44ADB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5F38" w14:textId="77777777" w:rsidR="00B0728D" w:rsidRPr="00B0728D" w:rsidRDefault="00B0728D" w:rsidP="00B0728D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წონა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CB60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ru-RU" w:eastAsia="ru-RU"/>
              </w:rPr>
              <w:t>გრ</w:t>
            </w:r>
            <w:r w:rsidRPr="00B0728D">
              <w:rPr>
                <w:rFonts w:ascii="Calibri" w:eastAsia="Times New Roman" w:hAnsi="Calibri" w:cs="Calibri"/>
                <w:color w:val="000000"/>
                <w:lang w:val="ru-RU" w:eastAsia="ru-RU"/>
              </w:rPr>
              <w:t>/</w:t>
            </w:r>
            <w:r w:rsidRPr="00B0728D">
              <w:rPr>
                <w:rFonts w:ascii="Sylfaen" w:eastAsia="Times New Roman" w:hAnsi="Sylfaen" w:cs="Sylfaen"/>
                <w:color w:val="000000"/>
                <w:lang w:val="ru-RU" w:eastAsia="ru-RU"/>
              </w:rPr>
              <w:t>მ</w:t>
            </w:r>
            <w:r w:rsidRPr="00B0728D">
              <w:rPr>
                <w:rFonts w:ascii="Calibri" w:eastAsia="Times New Roman" w:hAnsi="Calibri" w:cs="Calibri"/>
                <w:color w:val="000000"/>
                <w:lang w:val="ru-RU" w:eastAsia="ru-RU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E829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არანაკლებ</w:t>
            </w:r>
            <w:r w:rsidRPr="00B0728D">
              <w:rPr>
                <w:rFonts w:ascii="Calibri" w:eastAsia="Times New Roman" w:hAnsi="Calibri" w:cs="Calibri"/>
                <w:color w:val="000000"/>
                <w:lang w:val="ka-GE" w:eastAsia="ru-RU"/>
              </w:rPr>
              <w:t xml:space="preserve"> 80</w:t>
            </w:r>
          </w:p>
        </w:tc>
      </w:tr>
      <w:tr w:rsidR="00B0728D" w:rsidRPr="00B0728D" w14:paraId="11620AB7" w14:textId="77777777" w:rsidTr="00B44ADB">
        <w:trPr>
          <w:trHeight w:val="31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5517" w14:textId="77777777" w:rsidR="00B0728D" w:rsidRPr="00B0728D" w:rsidRDefault="00B0728D" w:rsidP="00B0728D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სისქე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5941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ru-RU" w:eastAsia="ru-RU"/>
              </w:rPr>
              <w:t>მიკრონი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DCDE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არანაკლებ</w:t>
            </w:r>
            <w:r w:rsidRPr="00B0728D">
              <w:rPr>
                <w:rFonts w:ascii="Sylfaen" w:eastAsia="Times New Roman" w:hAnsi="Sylfaen" w:cs="Sylfaen"/>
                <w:color w:val="000000"/>
                <w:lang w:val="ru-RU" w:eastAsia="ru-RU"/>
              </w:rPr>
              <w:t xml:space="preserve"> </w:t>
            </w:r>
            <w:r w:rsidRPr="00B0728D">
              <w:rPr>
                <w:rFonts w:ascii="Calibri" w:eastAsia="Times New Roman" w:hAnsi="Calibri" w:cs="Calibri"/>
                <w:color w:val="000000"/>
                <w:lang w:val="ka-GE" w:eastAsia="ru-RU"/>
              </w:rPr>
              <w:t>104</w:t>
            </w:r>
          </w:p>
        </w:tc>
      </w:tr>
      <w:tr w:rsidR="00B0728D" w:rsidRPr="00B0728D" w14:paraId="1D99AFEF" w14:textId="77777777" w:rsidTr="00B44ADB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CEB1" w14:textId="77777777" w:rsidR="00B0728D" w:rsidRPr="00B0728D" w:rsidRDefault="00B0728D" w:rsidP="00B0728D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სითეთრე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4FB0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Calibri" w:eastAsia="Times New Roman" w:hAnsi="Calibri" w:cs="Calibri"/>
                <w:color w:val="000000"/>
                <w:lang w:val="ru-RU" w:eastAsia="ru-RU"/>
              </w:rPr>
              <w:t>CIE 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08A6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არანაკლებ</w:t>
            </w:r>
            <w:r w:rsidRPr="00B0728D">
              <w:rPr>
                <w:rFonts w:ascii="Calibri" w:eastAsia="Times New Roman" w:hAnsi="Calibri" w:cs="Calibri"/>
                <w:color w:val="000000"/>
                <w:lang w:val="ka-GE" w:eastAsia="ru-RU"/>
              </w:rPr>
              <w:t xml:space="preserve"> 146</w:t>
            </w:r>
          </w:p>
        </w:tc>
      </w:tr>
      <w:tr w:rsidR="00B0728D" w:rsidRPr="00B0728D" w14:paraId="2DB95DCD" w14:textId="77777777" w:rsidTr="00B44ADB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1F52" w14:textId="77777777" w:rsidR="00B0728D" w:rsidRPr="00B0728D" w:rsidRDefault="00B0728D" w:rsidP="00B0728D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ru-RU" w:eastAsia="ru-RU"/>
              </w:rPr>
              <w:t>გაუმჭვირვალობა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148CE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Calibri" w:eastAsia="Times New Roman" w:hAnsi="Calibri" w:cs="Calibri"/>
                <w:color w:val="000000"/>
                <w:lang w:val="ru-RU" w:eastAsia="ru-RU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F3A2" w14:textId="77777777" w:rsidR="00B0728D" w:rsidRPr="00B0728D" w:rsidRDefault="00B0728D" w:rsidP="00B0728D">
            <w:pPr>
              <w:jc w:val="center"/>
              <w:rPr>
                <w:rFonts w:ascii="Sylfaen" w:eastAsia="Times New Roman" w:hAnsi="Sylfaen" w:cs="Calibri"/>
                <w:color w:val="000000"/>
                <w:lang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არანაკლებ</w:t>
            </w:r>
            <w:r w:rsidRPr="00B0728D">
              <w:rPr>
                <w:rFonts w:ascii="Calibri" w:eastAsia="Times New Roman" w:hAnsi="Calibri" w:cs="Calibri"/>
                <w:color w:val="000000"/>
                <w:lang w:val="ka-GE" w:eastAsia="ru-RU"/>
              </w:rPr>
              <w:t xml:space="preserve"> 9</w:t>
            </w:r>
            <w:r w:rsidRPr="00B0728D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</w:tr>
      <w:tr w:rsidR="00B0728D" w:rsidRPr="00B0728D" w14:paraId="091B207F" w14:textId="77777777" w:rsidTr="00B44ADB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540B" w14:textId="77777777" w:rsidR="00B0728D" w:rsidRPr="00B0728D" w:rsidRDefault="00B0728D" w:rsidP="00B0728D">
            <w:pPr>
              <w:rPr>
                <w:rFonts w:ascii="Sylfaen" w:eastAsia="Times New Roman" w:hAnsi="Sylfaen" w:cs="Sylfaen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ზედაპირის</w:t>
            </w:r>
            <w:r w:rsidRPr="00B0728D">
              <w:rPr>
                <w:rFonts w:ascii="Calibri" w:eastAsia="Times New Roman" w:hAnsi="Calibri" w:cs="Calibri"/>
                <w:color w:val="000000"/>
                <w:lang w:val="ka-GE" w:eastAsia="ru-RU"/>
              </w:rPr>
              <w:t xml:space="preserve"> </w:t>
            </w: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ხაოიანობა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0A48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Calibri" w:eastAsia="Times New Roman" w:hAnsi="Calibri" w:cs="Calibri"/>
                <w:color w:val="000000"/>
                <w:lang w:val="ru-RU" w:eastAsia="ru-RU"/>
              </w:rPr>
              <w:t>ML/MIN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82F4B" w14:textId="77777777" w:rsidR="00B0728D" w:rsidRPr="00B0728D" w:rsidRDefault="00B0728D" w:rsidP="00B0728D">
            <w:pPr>
              <w:jc w:val="center"/>
              <w:rPr>
                <w:rFonts w:ascii="Sylfaen" w:eastAsia="Times New Roman" w:hAnsi="Sylfaen" w:cs="Sylfaen"/>
                <w:color w:val="000000"/>
                <w:lang w:val="ka-GE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არაუმეტეს 300</w:t>
            </w:r>
          </w:p>
        </w:tc>
      </w:tr>
      <w:tr w:rsidR="00B0728D" w:rsidRPr="00B0728D" w14:paraId="0AC7B54D" w14:textId="77777777" w:rsidTr="00B44ADB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7037" w14:textId="77777777" w:rsidR="00B0728D" w:rsidRPr="00B0728D" w:rsidRDefault="00B0728D" w:rsidP="00B0728D">
            <w:pPr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ru-RU" w:eastAsia="ru-RU"/>
              </w:rPr>
              <w:t>სიკაშკაშე</w:t>
            </w: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 xml:space="preserve"> ISO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E425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B0728D">
              <w:rPr>
                <w:rFonts w:ascii="Calibri" w:eastAsia="Times New Roman" w:hAnsi="Calibri" w:cs="Calibri"/>
                <w:color w:val="000000"/>
                <w:lang w:val="ru-RU" w:eastAsia="ru-RU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02426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არანაკლებ 9</w:t>
            </w:r>
            <w:r w:rsidRPr="00B0728D">
              <w:rPr>
                <w:rFonts w:ascii="Sylfaen" w:eastAsia="Times New Roman" w:hAnsi="Sylfaen" w:cs="Sylfaen"/>
                <w:color w:val="000000"/>
                <w:lang w:eastAsia="ru-RU"/>
              </w:rPr>
              <w:t>4</w:t>
            </w:r>
          </w:p>
        </w:tc>
      </w:tr>
      <w:tr w:rsidR="00B0728D" w:rsidRPr="00B0728D" w14:paraId="793C290B" w14:textId="77777777" w:rsidTr="00B44ADB">
        <w:trPr>
          <w:trHeight w:val="3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3093D" w14:textId="77777777" w:rsidR="00B0728D" w:rsidRPr="00B0728D" w:rsidRDefault="00B0728D" w:rsidP="00B0728D">
            <w:pPr>
              <w:rPr>
                <w:rFonts w:ascii="Sylfaen" w:eastAsia="Times New Roman" w:hAnsi="Sylfaen" w:cs="Sylfaen"/>
                <w:color w:val="000000"/>
                <w:lang w:val="ka-GE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სიმტკიცე MD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640D5" w14:textId="77777777" w:rsidR="00B0728D" w:rsidRPr="00B0728D" w:rsidRDefault="00B0728D" w:rsidP="00B0728D">
            <w:pPr>
              <w:jc w:val="center"/>
              <w:rPr>
                <w:rFonts w:ascii="Sylfaen" w:eastAsia="Times New Roman" w:hAnsi="Sylfaen" w:cs="Sylfaen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mH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CC6D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ka-GE" w:eastAsia="ru-RU"/>
              </w:rPr>
            </w:pPr>
            <w:r w:rsidRPr="00B0728D">
              <w:rPr>
                <w:rFonts w:ascii="Sylfaen" w:eastAsia="Times New Roman" w:hAnsi="Sylfaen" w:cs="Calibri"/>
                <w:color w:val="000000"/>
                <w:lang w:val="ka-GE" w:eastAsia="ru-RU"/>
              </w:rPr>
              <w:t xml:space="preserve">არანაკლებ </w:t>
            </w:r>
            <w:r w:rsidRPr="00B0728D">
              <w:rPr>
                <w:rFonts w:ascii="Calibri" w:eastAsia="Times New Roman" w:hAnsi="Calibri" w:cs="Calibri"/>
                <w:color w:val="000000"/>
                <w:lang w:val="ka-GE" w:eastAsia="ru-RU"/>
              </w:rPr>
              <w:t>105</w:t>
            </w:r>
          </w:p>
        </w:tc>
      </w:tr>
      <w:tr w:rsidR="00B0728D" w:rsidRPr="00B0728D" w14:paraId="5A952107" w14:textId="77777777" w:rsidTr="00B44ADB">
        <w:trPr>
          <w:trHeight w:val="3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F8261" w14:textId="77777777" w:rsidR="00B0728D" w:rsidRPr="00B0728D" w:rsidRDefault="00B0728D" w:rsidP="00B0728D">
            <w:pPr>
              <w:rPr>
                <w:rFonts w:ascii="Sylfaen" w:eastAsia="Times New Roman" w:hAnsi="Sylfaen" w:cs="Sylfaen"/>
                <w:color w:val="000000"/>
                <w:lang w:val="ka-GE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სიმტკიცე CD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7C8F" w14:textId="77777777" w:rsidR="00B0728D" w:rsidRPr="00B0728D" w:rsidRDefault="00B0728D" w:rsidP="00B0728D">
            <w:pPr>
              <w:jc w:val="center"/>
              <w:rPr>
                <w:rFonts w:ascii="Sylfaen" w:eastAsia="Times New Roman" w:hAnsi="Sylfaen" w:cs="Sylfaen"/>
                <w:color w:val="000000"/>
                <w:lang w:val="ru-RU" w:eastAsia="ru-RU"/>
              </w:rPr>
            </w:pPr>
            <w:r w:rsidRPr="00B0728D">
              <w:rPr>
                <w:rFonts w:ascii="Sylfaen" w:eastAsia="Times New Roman" w:hAnsi="Sylfaen" w:cs="Sylfaen"/>
                <w:color w:val="000000"/>
                <w:lang w:val="ka-GE" w:eastAsia="ru-RU"/>
              </w:rPr>
              <w:t>mH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C5210" w14:textId="77777777" w:rsidR="00B0728D" w:rsidRPr="00B0728D" w:rsidRDefault="00B0728D" w:rsidP="00B0728D">
            <w:pPr>
              <w:jc w:val="center"/>
              <w:rPr>
                <w:rFonts w:ascii="Calibri" w:eastAsia="Times New Roman" w:hAnsi="Calibri" w:cs="Calibri"/>
                <w:color w:val="000000"/>
                <w:lang w:val="ka-GE" w:eastAsia="ru-RU"/>
              </w:rPr>
            </w:pPr>
            <w:r w:rsidRPr="00B0728D">
              <w:rPr>
                <w:rFonts w:ascii="Sylfaen" w:eastAsia="Times New Roman" w:hAnsi="Sylfaen" w:cs="Calibri"/>
                <w:color w:val="000000"/>
                <w:lang w:val="ka-GE" w:eastAsia="ru-RU"/>
              </w:rPr>
              <w:t xml:space="preserve">არანაკლებ </w:t>
            </w:r>
            <w:r w:rsidRPr="00B0728D">
              <w:rPr>
                <w:rFonts w:ascii="Calibri" w:eastAsia="Times New Roman" w:hAnsi="Calibri" w:cs="Calibri"/>
                <w:color w:val="000000"/>
                <w:lang w:val="ka-GE" w:eastAsia="ru-RU"/>
              </w:rPr>
              <w:t>45</w:t>
            </w:r>
          </w:p>
        </w:tc>
      </w:tr>
    </w:tbl>
    <w:p w14:paraId="070C8827" w14:textId="77777777" w:rsidR="00B0728D" w:rsidRPr="001A7539" w:rsidRDefault="00B0728D" w:rsidP="00B0728D">
      <w:pPr>
        <w:pStyle w:val="ListParagraph"/>
        <w:autoSpaceDE w:val="0"/>
        <w:autoSpaceDN w:val="0"/>
        <w:adjustRightInd w:val="0"/>
        <w:ind w:left="0"/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444984AB" w14:textId="77777777" w:rsidR="008765F7" w:rsidRPr="001A7539" w:rsidRDefault="008765F7" w:rsidP="008765F7">
      <w:pPr>
        <w:rPr>
          <w:rFonts w:ascii="Sylfaen" w:hAnsi="Sylfaen" w:cs="Arial"/>
          <w:b/>
          <w:noProof/>
          <w:sz w:val="22"/>
          <w:szCs w:val="22"/>
          <w:lang w:val="ka-GE"/>
        </w:rPr>
      </w:pPr>
    </w:p>
    <w:p w14:paraId="0D1D95C0" w14:textId="03498152" w:rsidR="008765F7" w:rsidRPr="00000D9B" w:rsidRDefault="008765F7" w:rsidP="00000D9B">
      <w:pPr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ღირებულება: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</w:p>
    <w:p w14:paraId="4306A89D" w14:textId="5ED18612" w:rsidR="008765F7" w:rsidRPr="00F73044" w:rsidRDefault="008765F7" w:rsidP="008765F7">
      <w:pPr>
        <w:pStyle w:val="ListParagraph"/>
        <w:numPr>
          <w:ilvl w:val="1"/>
          <w:numId w:val="38"/>
        </w:numPr>
        <w:ind w:left="0" w:firstLine="0"/>
        <w:jc w:val="both"/>
        <w:rPr>
          <w:rFonts w:ascii="Sylfaen" w:hAnsi="Sylfaen" w:cs="Tahoma"/>
          <w:sz w:val="22"/>
          <w:szCs w:val="22"/>
          <w:lang w:val="ka-GE"/>
        </w:rPr>
      </w:pPr>
      <w:bookmarkStart w:id="0" w:name="_Hlk127797404"/>
      <w:r w:rsidRPr="001A7539">
        <w:rPr>
          <w:rFonts w:ascii="Sylfaen" w:hAnsi="Sylfaen" w:cs="Sylfaen"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Tahoma"/>
          <w:sz w:val="22"/>
          <w:szCs w:val="22"/>
          <w:lang w:val="ka-GE"/>
        </w:rPr>
        <w:t xml:space="preserve"> </w:t>
      </w:r>
      <w:r>
        <w:rPr>
          <w:rFonts w:ascii="Sylfaen" w:hAnsi="Sylfaen" w:cs="Tahoma"/>
          <w:sz w:val="22"/>
          <w:szCs w:val="22"/>
          <w:lang w:val="ka-GE"/>
        </w:rPr>
        <w:t>ჯამური</w:t>
      </w:r>
      <w:r w:rsidRPr="001A7539">
        <w:rPr>
          <w:rFonts w:ascii="Sylfaen" w:hAnsi="Sylfaen" w:cs="Tahoma"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sz w:val="22"/>
          <w:szCs w:val="22"/>
          <w:lang w:val="ka-GE"/>
        </w:rPr>
        <w:t>ღირებულება</w:t>
      </w:r>
      <w:r w:rsidRPr="001A7539">
        <w:rPr>
          <w:rFonts w:ascii="Sylfaen" w:hAnsi="Sylfaen" w:cs="Tahoma"/>
          <w:sz w:val="22"/>
          <w:szCs w:val="22"/>
          <w:lang w:val="ka-GE"/>
        </w:rPr>
        <w:t>,</w:t>
      </w:r>
      <w:r>
        <w:rPr>
          <w:rFonts w:ascii="Sylfaen" w:hAnsi="Sylfaen" w:cs="Tahoma"/>
          <w:sz w:val="22"/>
          <w:szCs w:val="22"/>
          <w:lang w:val="ka-GE"/>
        </w:rPr>
        <w:t xml:space="preserve"> </w:t>
      </w:r>
      <w:permStart w:id="574358168" w:edGrp="everyone"/>
      <w:r>
        <w:rPr>
          <w:rFonts w:ascii="Sylfaen" w:hAnsi="Sylfaen" w:cs="Tahoma"/>
          <w:bCs/>
          <w:sz w:val="22"/>
          <w:szCs w:val="22"/>
          <w:lang w:val="ka-GE"/>
        </w:rPr>
        <w:t xml:space="preserve">სმფ-ს </w:t>
      </w:r>
      <w:r w:rsidRPr="001A7539">
        <w:rPr>
          <w:rFonts w:ascii="Sylfaen" w:hAnsi="Sylfaen" w:cs="Tahoma"/>
          <w:sz w:val="22"/>
          <w:szCs w:val="22"/>
          <w:lang w:val="ka-GE"/>
        </w:rPr>
        <w:t>დანიშნულების ადგილამდე ტრანსპორტირების</w:t>
      </w:r>
      <w:r w:rsidR="00FB12B4">
        <w:rPr>
          <w:rFonts w:ascii="Sylfaen" w:hAnsi="Sylfaen" w:cs="Tahoma"/>
          <w:sz w:val="22"/>
          <w:szCs w:val="22"/>
          <w:lang w:val="ka-GE"/>
        </w:rPr>
        <w:t xml:space="preserve"> და შემსყიდველის საწყობში მოთავსების,</w:t>
      </w:r>
      <w:r>
        <w:rPr>
          <w:rFonts w:ascii="Sylfaen" w:hAnsi="Sylfaen" w:cs="Tahoma"/>
          <w:sz w:val="22"/>
          <w:szCs w:val="22"/>
          <w:lang w:val="ka-GE"/>
        </w:rPr>
        <w:t xml:space="preserve"> მიწოდების ყველა ხარჯის </w:t>
      </w:r>
      <w:r>
        <w:rPr>
          <w:rFonts w:ascii="Sylfaen" w:hAnsi="Sylfaen" w:cs="Tahoma"/>
          <w:bCs/>
          <w:lang w:val="ka-GE"/>
        </w:rPr>
        <w:t>(</w:t>
      </w:r>
      <w:r>
        <w:rPr>
          <w:rFonts w:ascii="Sylfaen" w:hAnsi="Sylfaen" w:cs="Tahoma"/>
          <w:sz w:val="22"/>
          <w:szCs w:val="22"/>
          <w:lang w:val="ka-GE"/>
        </w:rPr>
        <w:t xml:space="preserve">მათ შორის </w:t>
      </w:r>
      <w:r w:rsidR="00FB12B4">
        <w:rPr>
          <w:rFonts w:ascii="Sylfaen" w:hAnsi="Sylfaen" w:cs="Tahoma"/>
          <w:sz w:val="22"/>
          <w:szCs w:val="22"/>
          <w:lang w:val="ka-GE"/>
        </w:rPr>
        <w:t>დატვირთვა-</w:t>
      </w:r>
      <w:r>
        <w:rPr>
          <w:rFonts w:ascii="Sylfaen" w:hAnsi="Sylfaen" w:cs="Tahoma"/>
          <w:sz w:val="22"/>
          <w:szCs w:val="22"/>
          <w:lang w:val="ka-GE"/>
        </w:rPr>
        <w:t>გადმოტვირთვის</w:t>
      </w:r>
      <w:r w:rsidR="00FB12B4">
        <w:rPr>
          <w:rFonts w:ascii="Sylfaen" w:hAnsi="Sylfaen" w:cs="Tahoma"/>
          <w:sz w:val="22"/>
          <w:szCs w:val="22"/>
          <w:lang w:val="ka-GE"/>
        </w:rPr>
        <w:t xml:space="preserve"> ხარჯების,</w:t>
      </w:r>
      <w:r>
        <w:rPr>
          <w:rFonts w:ascii="Sylfaen" w:hAnsi="Sylfaen" w:cs="Tahoma"/>
          <w:sz w:val="22"/>
          <w:szCs w:val="22"/>
          <w:lang w:val="ka-GE"/>
        </w:rPr>
        <w:t xml:space="preserve"> </w:t>
      </w:r>
      <w:r>
        <w:rPr>
          <w:rFonts w:ascii="Sylfaen" w:hAnsi="Sylfaen" w:cs="Tahoma"/>
          <w:bCs/>
          <w:lang w:val="ka-GE"/>
        </w:rPr>
        <w:t xml:space="preserve">სადაზღვევო, საბაჟო გადასახდელების </w:t>
      </w:r>
      <w:r>
        <w:rPr>
          <w:rFonts w:ascii="Sylfaen" w:hAnsi="Sylfaen" w:cs="Tahoma"/>
          <w:color w:val="2E74B5"/>
          <w:sz w:val="20"/>
          <w:lang w:val="ka-GE"/>
        </w:rPr>
        <w:t>(ასეთის არსებობის შემთხვევაში)</w:t>
      </w:r>
      <w:r>
        <w:rPr>
          <w:rFonts w:ascii="Sylfaen" w:hAnsi="Sylfaen" w:cs="Tahoma"/>
          <w:bCs/>
          <w:lang w:val="ka-GE"/>
        </w:rPr>
        <w:t xml:space="preserve">) დღგ-ს და საქართველოს მოქმედი კანონმდებლობით განსაზღვრული სხვა გადასახადების გათვალისწინებით / გათვალისწინების გარეშე </w:t>
      </w:r>
      <w:r>
        <w:rPr>
          <w:rFonts w:ascii="Sylfaen" w:hAnsi="Sylfaen" w:cs="Tahoma"/>
          <w:bCs/>
          <w:sz w:val="20"/>
          <w:lang w:val="ka-GE"/>
        </w:rPr>
        <w:t>(</w:t>
      </w:r>
      <w:r>
        <w:rPr>
          <w:rFonts w:ascii="Sylfaen" w:hAnsi="Sylfaen" w:cs="Tahoma"/>
          <w:color w:val="2E74B5"/>
          <w:sz w:val="20"/>
          <w:lang w:val="ka-GE"/>
        </w:rPr>
        <w:t>მიუთითეთ ერთ-ერთი მათგანი, კონტრაჰენტთან მიღწეული შეთანხმების ფორმის მიხედვით)</w:t>
      </w:r>
      <w:r w:rsidRPr="001A7539">
        <w:rPr>
          <w:rFonts w:ascii="Sylfaen" w:hAnsi="Sylfaen" w:cs="Tahoma"/>
          <w:sz w:val="22"/>
          <w:szCs w:val="22"/>
          <w:lang w:val="ka-GE"/>
        </w:rPr>
        <w:t xml:space="preserve">, შეადგენს ------- ლარს. </w:t>
      </w:r>
      <w:bookmarkEnd w:id="0"/>
      <w:permEnd w:id="574358168"/>
    </w:p>
    <w:p w14:paraId="717F5BE9" w14:textId="77777777" w:rsidR="008765F7" w:rsidRPr="001A7539" w:rsidRDefault="008765F7" w:rsidP="008765F7">
      <w:pPr>
        <w:pStyle w:val="ListParagraph"/>
        <w:numPr>
          <w:ilvl w:val="1"/>
          <w:numId w:val="38"/>
        </w:numPr>
        <w:ind w:left="0" w:firstLine="0"/>
        <w:jc w:val="both"/>
        <w:rPr>
          <w:rFonts w:ascii="Sylfaen" w:hAnsi="Sylfaen" w:cs="Tahoma"/>
          <w:sz w:val="22"/>
          <w:szCs w:val="22"/>
          <w:lang w:val="ka-GE"/>
        </w:rPr>
      </w:pPr>
      <w:r w:rsidRPr="001A7539">
        <w:rPr>
          <w:rFonts w:ascii="Sylfaen" w:hAnsi="Sylfaen" w:cs="Tahoma"/>
          <w:sz w:val="22"/>
          <w:szCs w:val="22"/>
          <w:lang w:val="ka-GE"/>
        </w:rPr>
        <w:t>საქონლის ერთეულ</w:t>
      </w:r>
      <w:r>
        <w:rPr>
          <w:rFonts w:ascii="Sylfaen" w:hAnsi="Sylfaen" w:cs="Tahoma"/>
          <w:sz w:val="22"/>
          <w:szCs w:val="22"/>
          <w:lang w:val="ka-GE"/>
        </w:rPr>
        <w:t>ის</w:t>
      </w:r>
      <w:r w:rsidRPr="001A7539">
        <w:rPr>
          <w:rFonts w:ascii="Sylfaen" w:hAnsi="Sylfaen" w:cs="Tahoma"/>
          <w:sz w:val="22"/>
          <w:szCs w:val="22"/>
          <w:lang w:val="ka-GE"/>
        </w:rPr>
        <w:t xml:space="preserve"> ფასის</w:t>
      </w:r>
      <w:r>
        <w:rPr>
          <w:rFonts w:ascii="Sylfaen" w:hAnsi="Sylfaen" w:cs="Tahoma"/>
          <w:sz w:val="22"/>
          <w:szCs w:val="22"/>
          <w:lang w:val="ka-GE"/>
        </w:rPr>
        <w:t xml:space="preserve">, ისევე როგორც </w:t>
      </w:r>
      <w:r w:rsidRPr="001A7539">
        <w:rPr>
          <w:rFonts w:ascii="Sylfaen" w:hAnsi="Sylfaen" w:cs="Sylfaen"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Tahoma"/>
          <w:sz w:val="22"/>
          <w:szCs w:val="22"/>
          <w:lang w:val="ka-GE"/>
        </w:rPr>
        <w:t xml:space="preserve"> </w:t>
      </w:r>
      <w:r>
        <w:rPr>
          <w:rFonts w:ascii="Sylfaen" w:hAnsi="Sylfaen" w:cs="Tahoma"/>
          <w:sz w:val="22"/>
          <w:szCs w:val="22"/>
          <w:lang w:val="ka-GE"/>
        </w:rPr>
        <w:t>ჯამური</w:t>
      </w:r>
      <w:r w:rsidRPr="001A7539">
        <w:rPr>
          <w:rFonts w:ascii="Sylfaen" w:hAnsi="Sylfaen" w:cs="Tahoma"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sz w:val="22"/>
          <w:szCs w:val="22"/>
          <w:lang w:val="ka-GE"/>
        </w:rPr>
        <w:t>ღირებულებ</w:t>
      </w:r>
      <w:r>
        <w:rPr>
          <w:rFonts w:ascii="Sylfaen" w:hAnsi="Sylfaen" w:cs="Sylfaen"/>
          <w:sz w:val="22"/>
          <w:szCs w:val="22"/>
          <w:lang w:val="ka-GE"/>
        </w:rPr>
        <w:t>ის</w:t>
      </w:r>
      <w:r>
        <w:rPr>
          <w:rFonts w:ascii="Sylfaen" w:hAnsi="Sylfaen" w:cs="Tahoma"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Tahoma"/>
          <w:sz w:val="22"/>
          <w:szCs w:val="22"/>
          <w:lang w:val="ka-GE"/>
        </w:rPr>
        <w:t xml:space="preserve"> გაზრდა დაუშვებელია.</w:t>
      </w:r>
    </w:p>
    <w:p w14:paraId="3DF5E16C" w14:textId="77777777" w:rsidR="008765F7" w:rsidRPr="001A7539" w:rsidRDefault="008765F7" w:rsidP="008765F7">
      <w:pPr>
        <w:pStyle w:val="BodyText3"/>
        <w:spacing w:after="0"/>
        <w:ind w:left="9"/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4DA9F4C4" w14:textId="737EBDCB" w:rsidR="008765F7" w:rsidRPr="00000D9B" w:rsidRDefault="008765F7" w:rsidP="00000D9B">
      <w:pPr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ანგარიშსწორების წესი:</w:t>
      </w:r>
    </w:p>
    <w:p w14:paraId="0C1FECA1" w14:textId="77777777" w:rsidR="008765F7" w:rsidRPr="001A7539" w:rsidRDefault="008765F7" w:rsidP="008765F7">
      <w:pPr>
        <w:pStyle w:val="ListParagraph"/>
        <w:numPr>
          <w:ilvl w:val="1"/>
          <w:numId w:val="39"/>
        </w:numPr>
        <w:ind w:left="0" w:firstLine="0"/>
        <w:jc w:val="both"/>
        <w:rPr>
          <w:rFonts w:ascii="Sylfaen" w:hAnsi="Sylfaen" w:cs="Tahoma"/>
          <w:bCs/>
          <w:sz w:val="22"/>
          <w:szCs w:val="22"/>
          <w:lang w:val="ka-GE"/>
        </w:rPr>
      </w:pPr>
      <w:r w:rsidRPr="001A7539">
        <w:rPr>
          <w:rFonts w:ascii="Sylfaen" w:hAnsi="Sylfaen" w:cs="Tahoma"/>
          <w:bCs/>
          <w:sz w:val="22"/>
          <w:szCs w:val="22"/>
          <w:lang w:val="ka-GE"/>
        </w:rPr>
        <w:t>ანგარიშსწორება ხორციელდება უნაღდო ფორმით, მიმწოდებლის მიერ სასაქონლო-მატერიალური ფასეულობების მიწოდების შესაბამისად, ხელშეკრულების ვალუტაში (ლარი), მიმწოდებლის მიერ მითითებულ საბანკო ანგარიშზე თანხის გადარიცხვის გზით.</w:t>
      </w:r>
    </w:p>
    <w:p w14:paraId="3FC5A5C5" w14:textId="77777777" w:rsidR="008765F7" w:rsidRPr="001A7539" w:rsidRDefault="008765F7" w:rsidP="008765F7">
      <w:pPr>
        <w:pStyle w:val="ListParagraph"/>
        <w:numPr>
          <w:ilvl w:val="1"/>
          <w:numId w:val="39"/>
        </w:numPr>
        <w:ind w:left="0" w:firstLine="0"/>
        <w:jc w:val="both"/>
        <w:rPr>
          <w:rFonts w:ascii="Sylfaen" w:hAnsi="Sylfaen" w:cs="Tahoma"/>
          <w:bCs/>
          <w:sz w:val="22"/>
          <w:szCs w:val="22"/>
          <w:lang w:val="ka-GE"/>
        </w:rPr>
      </w:pPr>
      <w:r w:rsidRPr="001A7539">
        <w:rPr>
          <w:rFonts w:ascii="Sylfaen" w:hAnsi="Sylfaen" w:cs="Tahoma"/>
          <w:bCs/>
          <w:sz w:val="22"/>
          <w:szCs w:val="22"/>
          <w:lang w:val="ka-GE"/>
        </w:rPr>
        <w:lastRenderedPageBreak/>
        <w:t>საქონლის მიწოდებიდან 5 კალენდარული დღის ვადაში მხარეთა შორის გაფორმდება მიღება-ჩაბარების აქტი</w:t>
      </w:r>
    </w:p>
    <w:p w14:paraId="1C7542C5" w14:textId="77777777" w:rsidR="008765F7" w:rsidRPr="00F73044" w:rsidRDefault="008765F7" w:rsidP="008765F7">
      <w:pPr>
        <w:pStyle w:val="ListParagraph"/>
        <w:numPr>
          <w:ilvl w:val="1"/>
          <w:numId w:val="39"/>
        </w:numPr>
        <w:ind w:left="0" w:firstLine="0"/>
        <w:jc w:val="both"/>
        <w:rPr>
          <w:rFonts w:ascii="Sylfaen" w:hAnsi="Sylfaen" w:cs="Tahoma"/>
          <w:bCs/>
          <w:sz w:val="22"/>
          <w:szCs w:val="22"/>
          <w:lang w:val="ka-GE"/>
        </w:rPr>
      </w:pPr>
      <w:permStart w:id="1382418026" w:edGrp="everyone"/>
      <w:r w:rsidRPr="001A7539">
        <w:rPr>
          <w:rFonts w:ascii="Sylfaen" w:hAnsi="Sylfaen" w:cs="Tahoma"/>
          <w:bCs/>
          <w:sz w:val="22"/>
          <w:szCs w:val="22"/>
          <w:lang w:val="ka-GE"/>
        </w:rPr>
        <w:t>მიღება-ჩაბარების აქტის გაფორმებიდან 5 (ხუთი) კალენდარული დღის ვადაში მიმწოდებელი  წარუდგენს შემსყიდველს ელექტრონულ ანგარიშ-ფაქტურას</w:t>
      </w:r>
      <w:r>
        <w:rPr>
          <w:rFonts w:ascii="Sylfaen" w:hAnsi="Sylfaen" w:cs="Tahoma"/>
          <w:bCs/>
          <w:sz w:val="22"/>
          <w:szCs w:val="22"/>
          <w:lang w:val="ka-GE"/>
        </w:rPr>
        <w:t xml:space="preserve"> </w:t>
      </w:r>
      <w:r w:rsidRPr="00E62C18">
        <w:rPr>
          <w:rFonts w:ascii="Sylfaen" w:hAnsi="Sylfaen" w:cs="Tahoma"/>
          <w:color w:val="2E74B5"/>
          <w:sz w:val="20"/>
          <w:lang w:val="ka-GE"/>
        </w:rPr>
        <w:t>(აღნიშნული პუნქტი უნდა ამოიღოთ თუ კონტრაგენტი არის ფიზიკური პირი, რომელიც არ არის დღგ-ს გადამხდელი);</w:t>
      </w:r>
      <w:permEnd w:id="1382418026"/>
    </w:p>
    <w:p w14:paraId="69D62E6D" w14:textId="5A016F53" w:rsidR="008765F7" w:rsidRPr="00AC518E" w:rsidRDefault="008765F7" w:rsidP="00AC518E">
      <w:pPr>
        <w:pStyle w:val="ListParagraph"/>
        <w:numPr>
          <w:ilvl w:val="1"/>
          <w:numId w:val="39"/>
        </w:numPr>
        <w:spacing w:after="160" w:line="259" w:lineRule="auto"/>
        <w:ind w:left="0" w:firstLine="0"/>
        <w:jc w:val="both"/>
        <w:rPr>
          <w:rFonts w:ascii="Sylfaen" w:hAnsi="Sylfaen" w:cs="Tahoma"/>
          <w:bCs/>
          <w:sz w:val="22"/>
          <w:szCs w:val="22"/>
          <w:lang w:val="ka-GE"/>
        </w:rPr>
      </w:pPr>
      <w:r w:rsidRPr="001A7539">
        <w:rPr>
          <w:rFonts w:ascii="Sylfaen" w:hAnsi="Sylfaen" w:cs="Tahoma"/>
          <w:bCs/>
          <w:sz w:val="22"/>
          <w:szCs w:val="22"/>
          <w:lang w:val="ka-GE"/>
        </w:rPr>
        <w:t>სასაქონლო-მატერიალური ფასეულობების ღირებულების გადახდა წარმოებს მიმწოდებლის მიერ სრული დოკუმენტაციის</w:t>
      </w:r>
      <w:r>
        <w:rPr>
          <w:rFonts w:ascii="Sylfaen" w:hAnsi="Sylfaen" w:cs="Tahoma"/>
          <w:bCs/>
          <w:sz w:val="22"/>
          <w:szCs w:val="22"/>
          <w:lang w:val="ka-GE"/>
        </w:rPr>
        <w:t xml:space="preserve"> - ინვოისი/</w:t>
      </w:r>
      <w:r w:rsidRPr="001A7539">
        <w:rPr>
          <w:rFonts w:ascii="Sylfaen" w:hAnsi="Sylfaen" w:cs="Tahoma"/>
          <w:bCs/>
          <w:sz w:val="22"/>
          <w:szCs w:val="22"/>
          <w:lang w:val="ka-GE"/>
        </w:rPr>
        <w:t>საგადასახადო ანგარიშ-ფაქტურ</w:t>
      </w:r>
      <w:r>
        <w:rPr>
          <w:rFonts w:ascii="Sylfaen" w:hAnsi="Sylfaen" w:cs="Tahoma"/>
          <w:bCs/>
          <w:sz w:val="22"/>
          <w:szCs w:val="22"/>
          <w:lang w:val="ka-GE"/>
        </w:rPr>
        <w:t>ის</w:t>
      </w:r>
      <w:r w:rsidRPr="001A7539">
        <w:rPr>
          <w:rFonts w:ascii="Sylfaen" w:hAnsi="Sylfaen" w:cs="Tahoma"/>
          <w:bCs/>
          <w:sz w:val="22"/>
          <w:szCs w:val="22"/>
          <w:lang w:val="ka-GE"/>
        </w:rPr>
        <w:t>, ორმხრივად დამოწმებული მიღება-ჩაბარების აქტი</w:t>
      </w:r>
      <w:r>
        <w:rPr>
          <w:rFonts w:ascii="Sylfaen" w:hAnsi="Sylfaen" w:cs="Tahoma"/>
          <w:bCs/>
          <w:sz w:val="22"/>
          <w:szCs w:val="22"/>
          <w:lang w:val="ka-GE"/>
        </w:rPr>
        <w:t>ს</w:t>
      </w:r>
      <w:r w:rsidRPr="001A7539">
        <w:rPr>
          <w:rFonts w:ascii="Sylfaen" w:hAnsi="Sylfaen" w:cs="Tahoma"/>
          <w:bCs/>
          <w:sz w:val="22"/>
          <w:szCs w:val="22"/>
          <w:lang w:val="ka-GE"/>
        </w:rPr>
        <w:t xml:space="preserve"> (ორიგინალი) და სხვა დოკუმენტაცი</w:t>
      </w:r>
      <w:r>
        <w:rPr>
          <w:rFonts w:ascii="Sylfaen" w:hAnsi="Sylfaen" w:cs="Tahoma"/>
          <w:bCs/>
          <w:sz w:val="22"/>
          <w:szCs w:val="22"/>
          <w:lang w:val="ka-GE"/>
        </w:rPr>
        <w:t>ის</w:t>
      </w:r>
      <w:r w:rsidRPr="001A7539">
        <w:rPr>
          <w:rFonts w:ascii="Sylfaen" w:hAnsi="Sylfaen" w:cs="Tahoma"/>
          <w:bCs/>
          <w:sz w:val="22"/>
          <w:szCs w:val="22"/>
          <w:lang w:val="ka-GE"/>
        </w:rPr>
        <w:t xml:space="preserve"> (ასეთის არსებობის შემთხვევაში) წარდგენის დღიდან 30 კალენდარული დღის ვადაში</w:t>
      </w:r>
      <w:r>
        <w:rPr>
          <w:rFonts w:ascii="Sylfaen" w:hAnsi="Sylfaen" w:cs="Tahoma"/>
          <w:bCs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Tahoma"/>
          <w:sz w:val="22"/>
          <w:szCs w:val="22"/>
          <w:lang w:val="ka-GE"/>
        </w:rPr>
        <w:t>(თუ ვადის ბოლო დღე ემთხვევა გამოსასვლელ ან უქმე დღეს, ანგარიშსწორება წარმოებს პირველივე სამუშაო დღეს).</w:t>
      </w:r>
    </w:p>
    <w:p w14:paraId="4023243F" w14:textId="77777777" w:rsidR="00AC518E" w:rsidRPr="00AC518E" w:rsidRDefault="00AC518E" w:rsidP="00AC518E">
      <w:pPr>
        <w:pStyle w:val="ListParagraph"/>
        <w:spacing w:after="160" w:line="259" w:lineRule="auto"/>
        <w:ind w:left="0"/>
        <w:jc w:val="both"/>
        <w:rPr>
          <w:rFonts w:ascii="Sylfaen" w:hAnsi="Sylfaen" w:cs="Tahoma"/>
          <w:bCs/>
          <w:sz w:val="22"/>
          <w:szCs w:val="22"/>
          <w:lang w:val="ka-GE"/>
        </w:rPr>
      </w:pPr>
    </w:p>
    <w:p w14:paraId="5A1BAE72" w14:textId="4B78621C" w:rsidR="008765F7" w:rsidRPr="00000D9B" w:rsidRDefault="008765F7" w:rsidP="00000D9B">
      <w:pPr>
        <w:pStyle w:val="ListParagraph"/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სასაქონლო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მატერიალური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ფასეულობების მიწოდების ვადა, ადგილი და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მიღება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ჩაბარების წესი:</w:t>
      </w:r>
    </w:p>
    <w:p w14:paraId="329A14B2" w14:textId="2F297452" w:rsidR="00F25FD2" w:rsidRPr="00F25FD2" w:rsidRDefault="008765F7" w:rsidP="0037298D">
      <w:pPr>
        <w:numPr>
          <w:ilvl w:val="1"/>
          <w:numId w:val="36"/>
        </w:numPr>
        <w:ind w:left="0" w:firstLine="9"/>
        <w:jc w:val="both"/>
        <w:rPr>
          <w:rFonts w:ascii="Sylfaen" w:hAnsi="Sylfaen"/>
          <w:bCs/>
          <w:sz w:val="22"/>
          <w:szCs w:val="22"/>
          <w:lang w:val="ka-GE"/>
        </w:rPr>
      </w:pPr>
      <w:r w:rsidRPr="00F25FD2">
        <w:rPr>
          <w:rFonts w:ascii="Sylfaen" w:hAnsi="Sylfaen" w:cs="Sylfaen"/>
          <w:bCs/>
          <w:sz w:val="22"/>
          <w:szCs w:val="22"/>
          <w:lang w:val="ka-GE"/>
        </w:rPr>
        <w:t>მიმწოდებელმა უნდა უზრუნველყოს შემსყიდველისათვის სმფ-ების</w:t>
      </w:r>
      <w:r w:rsidR="00F25FD2">
        <w:rPr>
          <w:rFonts w:ascii="Sylfaen" w:hAnsi="Sylfaen" w:cs="Sylfaen"/>
          <w:bCs/>
          <w:sz w:val="22"/>
          <w:szCs w:val="22"/>
          <w:lang w:val="ka-GE"/>
        </w:rPr>
        <w:t xml:space="preserve"> მთლიანი რაოდენობის ერთ პარტიად</w:t>
      </w:r>
      <w:r w:rsidRPr="00F25FD2">
        <w:rPr>
          <w:rFonts w:ascii="Sylfaen" w:hAnsi="Sylfaen" w:cs="Sylfaen"/>
          <w:bCs/>
          <w:sz w:val="22"/>
          <w:szCs w:val="22"/>
          <w:lang w:val="ka-GE"/>
        </w:rPr>
        <w:t xml:space="preserve"> მიწოდება</w:t>
      </w:r>
      <w:r w:rsidR="00F25FD2">
        <w:rPr>
          <w:rFonts w:ascii="Sylfaen" w:hAnsi="Sylfaen" w:cs="Sylfaen"/>
          <w:bCs/>
          <w:sz w:val="22"/>
          <w:szCs w:val="22"/>
          <w:lang w:val="ka-GE"/>
        </w:rPr>
        <w:t>,</w:t>
      </w:r>
      <w:r w:rsidRPr="00F25FD2">
        <w:rPr>
          <w:rFonts w:ascii="Sylfaen" w:hAnsi="Sylfaen" w:cs="Sylfaen"/>
          <w:bCs/>
          <w:sz w:val="22"/>
          <w:szCs w:val="22"/>
          <w:lang w:val="ka-GE"/>
        </w:rPr>
        <w:t xml:space="preserve"> ხელშეკრულების ხელმოწერიდან 10  </w:t>
      </w:r>
      <w:r w:rsidR="00F25FD2" w:rsidRPr="00F25FD2">
        <w:rPr>
          <w:rFonts w:ascii="Sylfaen" w:hAnsi="Sylfaen" w:cs="Sylfaen"/>
          <w:bCs/>
          <w:sz w:val="22"/>
          <w:szCs w:val="22"/>
          <w:lang w:val="ka-GE"/>
        </w:rPr>
        <w:t>კალენდარული</w:t>
      </w:r>
      <w:r w:rsidR="007A51A0" w:rsidRPr="00F25FD2">
        <w:rPr>
          <w:rFonts w:ascii="Sylfaen" w:hAnsi="Sylfaen" w:cs="Sylfaen"/>
          <w:bCs/>
          <w:sz w:val="22"/>
          <w:szCs w:val="22"/>
          <w:lang w:val="ka-GE"/>
        </w:rPr>
        <w:t xml:space="preserve"> დღის ვადაში</w:t>
      </w:r>
      <w:r w:rsidR="00F25FD2">
        <w:rPr>
          <w:rFonts w:ascii="Sylfaen" w:hAnsi="Sylfaen" w:cs="Sylfaen"/>
          <w:bCs/>
          <w:sz w:val="22"/>
          <w:szCs w:val="22"/>
          <w:lang w:val="ka-GE"/>
        </w:rPr>
        <w:t>.</w:t>
      </w:r>
    </w:p>
    <w:p w14:paraId="69E3C64A" w14:textId="0CEE720D" w:rsidR="008765F7" w:rsidRPr="00F25FD2" w:rsidRDefault="008765F7" w:rsidP="0037298D">
      <w:pPr>
        <w:numPr>
          <w:ilvl w:val="1"/>
          <w:numId w:val="36"/>
        </w:numPr>
        <w:ind w:left="0" w:firstLine="9"/>
        <w:jc w:val="both"/>
        <w:rPr>
          <w:rFonts w:ascii="Sylfaen" w:hAnsi="Sylfaen"/>
          <w:bCs/>
          <w:sz w:val="22"/>
          <w:szCs w:val="22"/>
          <w:lang w:val="ka-GE"/>
        </w:rPr>
      </w:pPr>
      <w:r w:rsidRPr="00F25FD2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გათვალისწინებულ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ვადებზე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ადრე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მოწოდება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დასაშვებია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მხოლოდ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შემსყიდველთან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წინასწარი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წერილობით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შეთანხმების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F25FD2">
        <w:rPr>
          <w:rFonts w:ascii="Sylfaen" w:hAnsi="Sylfaen" w:cs="Sylfaen"/>
          <w:noProof/>
          <w:sz w:val="22"/>
          <w:szCs w:val="22"/>
          <w:lang w:val="ka-GE"/>
        </w:rPr>
        <w:t>შემთხვევაში</w:t>
      </w:r>
      <w:r w:rsidRPr="00F25FD2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623AEE01" w14:textId="7E84FF02" w:rsidR="008765F7" w:rsidRPr="001A7539" w:rsidRDefault="008765F7" w:rsidP="008765F7">
      <w:pPr>
        <w:numPr>
          <w:ilvl w:val="1"/>
          <w:numId w:val="36"/>
        </w:numPr>
        <w:ind w:left="0" w:firstLine="9"/>
        <w:jc w:val="both"/>
        <w:rPr>
          <w:rFonts w:ascii="Sylfaen" w:hAnsi="Sylfaen"/>
          <w:bCs/>
          <w:sz w:val="22"/>
          <w:szCs w:val="22"/>
          <w:lang w:val="ka-GE"/>
        </w:rPr>
      </w:pPr>
      <w:r w:rsidRPr="001A7539">
        <w:rPr>
          <w:rFonts w:ascii="Sylfaen" w:hAnsi="Sylfaen" w:cs="Arial"/>
          <w:noProof/>
          <w:sz w:val="22"/>
          <w:szCs w:val="22"/>
          <w:lang w:val="ka-GE"/>
        </w:rPr>
        <w:t>სმფ-ები</w:t>
      </w:r>
      <w:r w:rsidR="008717F0">
        <w:rPr>
          <w:rFonts w:ascii="Sylfaen" w:hAnsi="Sylfaen" w:cs="Arial"/>
          <w:noProof/>
          <w:sz w:val="22"/>
          <w:szCs w:val="22"/>
          <w:lang w:val="ka-GE"/>
        </w:rPr>
        <w:t>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გადაეცე</w:t>
      </w:r>
      <w:r w:rsidR="00F25FD2">
        <w:rPr>
          <w:rFonts w:ascii="Sylfaen" w:hAnsi="Sylfaen" w:cs="Arial"/>
          <w:noProof/>
          <w:sz w:val="22"/>
          <w:szCs w:val="22"/>
          <w:lang w:val="ka-GE"/>
        </w:rPr>
        <w:t>მა უნდა განხორციელდეს შემსყიდველის</w:t>
      </w:r>
      <w:r w:rsidR="005A6CDC">
        <w:rPr>
          <w:rFonts w:ascii="Sylfaen" w:hAnsi="Sylfaen" w:cs="Arial"/>
          <w:noProof/>
          <w:sz w:val="22"/>
          <w:szCs w:val="22"/>
          <w:lang w:val="ka-GE"/>
        </w:rPr>
        <w:t xml:space="preserve"> მიერ</w:t>
      </w:r>
      <w:r w:rsidR="00F25FD2">
        <w:rPr>
          <w:rFonts w:ascii="Sylfaen" w:hAnsi="Sylfaen" w:cs="Arial"/>
          <w:noProof/>
          <w:sz w:val="22"/>
          <w:szCs w:val="22"/>
          <w:lang w:val="ka-GE"/>
        </w:rPr>
        <w:t xml:space="preserve"> მით</w:t>
      </w:r>
      <w:r w:rsidR="005A6CDC">
        <w:rPr>
          <w:rFonts w:ascii="Sylfaen" w:hAnsi="Sylfaen" w:cs="Arial"/>
          <w:noProof/>
          <w:sz w:val="22"/>
          <w:szCs w:val="22"/>
          <w:lang w:val="ka-GE"/>
        </w:rPr>
        <w:t>ი</w:t>
      </w:r>
      <w:r w:rsidR="00F25FD2">
        <w:rPr>
          <w:rFonts w:ascii="Sylfaen" w:hAnsi="Sylfaen" w:cs="Arial"/>
          <w:noProof/>
          <w:sz w:val="22"/>
          <w:szCs w:val="22"/>
          <w:lang w:val="ka-GE"/>
        </w:rPr>
        <w:t>თებ</w:t>
      </w:r>
      <w:r w:rsidR="005A6CDC">
        <w:rPr>
          <w:rFonts w:ascii="Sylfaen" w:hAnsi="Sylfaen" w:cs="Arial"/>
          <w:noProof/>
          <w:sz w:val="22"/>
          <w:szCs w:val="22"/>
          <w:lang w:val="ka-GE"/>
        </w:rPr>
        <w:t>ულ</w:t>
      </w:r>
      <w:r w:rsidR="00F25FD2">
        <w:rPr>
          <w:rFonts w:ascii="Sylfaen" w:hAnsi="Sylfaen" w:cs="Arial"/>
          <w:noProof/>
          <w:sz w:val="22"/>
          <w:szCs w:val="22"/>
          <w:lang w:val="ka-GE"/>
        </w:rPr>
        <w:t xml:space="preserve"> ერთერთ საწყობში</w:t>
      </w:r>
      <w:r w:rsidR="008717F0">
        <w:rPr>
          <w:rFonts w:ascii="Sylfaen" w:hAnsi="Sylfaen" w:cs="Arial"/>
          <w:noProof/>
          <w:sz w:val="22"/>
          <w:szCs w:val="22"/>
          <w:lang w:val="ka-GE"/>
        </w:rPr>
        <w:t>,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მისამართზე: ქ. თბილისი, ოთარ ჩხეიძის ქ. 10</w:t>
      </w:r>
      <w:r w:rsidR="00F25FD2">
        <w:rPr>
          <w:rFonts w:ascii="Sylfaen" w:hAnsi="Sylfaen" w:cs="Arial"/>
          <w:noProof/>
          <w:sz w:val="22"/>
          <w:szCs w:val="22"/>
          <w:lang w:val="ka-GE"/>
        </w:rPr>
        <w:t xml:space="preserve"> ან ქ. თბილისი, ილიკო სუხიშვილის ქ. 5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09C99680" w14:textId="77777777" w:rsidR="008765F7" w:rsidRPr="001A7539" w:rsidRDefault="008765F7" w:rsidP="008765F7">
      <w:pPr>
        <w:pStyle w:val="BodyTextIndent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ნაწილი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ჩაითვლება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მიღებულად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მხოლოდ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მიერ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შემსყიდველისათვის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მიწოდებისა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მხარეთა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მიერ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შესაბამისი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მიღება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ჩაბარების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აქტის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ხელმოწერის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შემდეგ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. </w:t>
      </w:r>
    </w:p>
    <w:p w14:paraId="159F62D3" w14:textId="77777777" w:rsidR="008765F7" w:rsidRPr="001A7539" w:rsidRDefault="008765F7" w:rsidP="008765F7">
      <w:pPr>
        <w:pStyle w:val="BodyTextIndent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მიღებისას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ამოწმებს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შესაბამისობას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მოთხოვნებთან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  <w:r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მიღების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პროცესში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/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ექსპლუატაციაში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შესვლის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დროს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გამოვლენილი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დეფექტების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ნაკლის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აღმოფხვრას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უზრუნველყოფს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საკუთარი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ხარჯებით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 (მათ შორის დემონტაჟის, ტრანსპორტირების და შემდგომი მონტაჟის ჩათვლით)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1E9F0695" w14:textId="77777777" w:rsidR="008765F7" w:rsidRPr="0098679D" w:rsidRDefault="008765F7" w:rsidP="008765F7">
      <w:pPr>
        <w:pStyle w:val="BodyTextIndent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მიღების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დამადასტურებელ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დოკუმენტაციას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აფორმებენ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მხარეთა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სათანადო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წესით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 იმგვარი ნაკლის აღმოჩენ</w:t>
      </w:r>
      <w:r>
        <w:rPr>
          <w:rFonts w:ascii="Sylfaen" w:hAnsi="Sylfaen" w:cs="Arial"/>
          <w:noProof/>
          <w:sz w:val="22"/>
          <w:szCs w:val="22"/>
          <w:lang w:val="ka-GE"/>
        </w:rPr>
        <w:t xml:space="preserve">ა, </w:t>
      </w:r>
      <w:r w:rsidRPr="00F346D3">
        <w:rPr>
          <w:rFonts w:ascii="Sylfaen" w:hAnsi="Sylfaen" w:cs="Arial"/>
          <w:noProof/>
          <w:sz w:val="22"/>
          <w:szCs w:val="22"/>
          <w:lang w:val="ka-GE"/>
        </w:rPr>
        <w:t>რომელიც არ იყო ხილული ან რომლის გამოვლენა ობიექტურად შეუძლებელი იყო საქონლის მიღებისას, არ გამორიცხავს მიმწოდებლის პასუხისმგებლობას.</w:t>
      </w:r>
      <w:r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98679D">
        <w:rPr>
          <w:rFonts w:ascii="Sylfaen" w:hAnsi="Sylfaen" w:cs="Arial"/>
          <w:noProof/>
          <w:lang w:val="ka-GE"/>
        </w:rPr>
        <w:t xml:space="preserve">შემსყიდველის მიერ მიღება-ჩაბარების აქტზე ხელის მოწერის ფაქტი არ შეიძლება მიჩნეულ იქნას პასუხისმგებლობის გამომრიცხველ გარემოებად. </w:t>
      </w:r>
    </w:p>
    <w:p w14:paraId="55CC3202" w14:textId="77777777" w:rsidR="008765F7" w:rsidRPr="00B85BFF" w:rsidRDefault="008765F7" w:rsidP="008765F7">
      <w:pPr>
        <w:pStyle w:val="BodyTextIndent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B85BFF">
        <w:rPr>
          <w:rFonts w:ascii="Sylfaen" w:hAnsi="Sylfaen" w:cs="Sylfaen"/>
          <w:noProof/>
          <w:sz w:val="22"/>
          <w:szCs w:val="22"/>
          <w:lang w:val="ka-GE"/>
        </w:rPr>
        <w:t>სმფ-ების მიწოდების დროს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დანაკლისის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უხარისხო სმფ-ს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მიწოდების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ფაქტის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, მიღება-ჩაბარების აქტის გაფორმების შემდგომ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დანაკლისის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ან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უხარისხო სმფ-ს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მიწოდების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ფაქტის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ასევე,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წინამდებარე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პირობებთან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სხვა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შეუსაბამობის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აღმოჩენის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შემთხვევაში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>,</w:t>
      </w:r>
      <w:r w:rsidRPr="00B85BFF">
        <w:rPr>
          <w:rFonts w:ascii="Sylfaen" w:hAnsi="Sylfaen" w:cs="Arial"/>
          <w:noProof/>
          <w:sz w:val="22"/>
          <w:szCs w:val="22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წერილობით აცნობებს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(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დასაშვებია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ელ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>.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ფოსტის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საშუალებით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მისამართიდან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: </w:t>
      </w:r>
      <w:permStart w:id="1492936069" w:edGrp="everyone"/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-----------------@telmico.ge </w:t>
      </w:r>
      <w:r w:rsidRPr="00B85BFF">
        <w:rPr>
          <w:rStyle w:val="Hyperlink"/>
          <w:color w:val="0F4761" w:themeColor="accent1" w:themeShade="BF"/>
          <w:sz w:val="22"/>
          <w:szCs w:val="22"/>
        </w:rPr>
        <w:t>(</w:t>
      </w:r>
      <w:r w:rsidRPr="00B85BFF">
        <w:rPr>
          <w:rStyle w:val="Hyperlink"/>
          <w:rFonts w:ascii="Sylfaen" w:hAnsi="Sylfaen" w:cs="Arial"/>
          <w:noProof/>
          <w:color w:val="0F4761" w:themeColor="accent1" w:themeShade="BF"/>
          <w:sz w:val="22"/>
          <w:szCs w:val="22"/>
          <w:lang w:val="ka-GE"/>
        </w:rPr>
        <w:t>მიუთითეთ შემსყიდველის უფლებამოსილი თანამშრომლის ელ.ფოსტა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)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მისამართზე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>: (</w:t>
      </w:r>
      <w:bookmarkStart w:id="1" w:name="_Hlk123738950"/>
      <w:r w:rsidRPr="00B85BFF">
        <w:rPr>
          <w:rFonts w:ascii="Sylfaen" w:hAnsi="Sylfaen" w:cs="Sylfaen"/>
          <w:bCs/>
          <w:sz w:val="22"/>
          <w:szCs w:val="22"/>
          <w:lang w:val="ka-GE"/>
        </w:rPr>
        <w:t>___________@_______</w:t>
      </w:r>
      <w:bookmarkEnd w:id="1"/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Style w:val="Hyperlink"/>
          <w:color w:val="0F4761" w:themeColor="accent1" w:themeShade="BF"/>
          <w:sz w:val="22"/>
          <w:szCs w:val="22"/>
        </w:rPr>
        <w:t>(</w:t>
      </w:r>
      <w:proofErr w:type="spellStart"/>
      <w:r w:rsidRPr="00B85BFF">
        <w:rPr>
          <w:rStyle w:val="Hyperlink"/>
          <w:rFonts w:ascii="Sylfaen" w:hAnsi="Sylfaen" w:cs="Sylfaen"/>
          <w:color w:val="0F4761" w:themeColor="accent1" w:themeShade="BF"/>
          <w:sz w:val="22"/>
          <w:szCs w:val="22"/>
        </w:rPr>
        <w:t>მიუთითეთ</w:t>
      </w:r>
      <w:proofErr w:type="spellEnd"/>
      <w:r w:rsidRPr="00B85BFF">
        <w:rPr>
          <w:rStyle w:val="Hyperlink"/>
          <w:color w:val="0F4761" w:themeColor="accent1" w:themeShade="BF"/>
          <w:sz w:val="22"/>
          <w:szCs w:val="22"/>
        </w:rPr>
        <w:t xml:space="preserve"> </w:t>
      </w:r>
      <w:proofErr w:type="spellStart"/>
      <w:r w:rsidRPr="00B85BFF">
        <w:rPr>
          <w:rStyle w:val="Hyperlink"/>
          <w:rFonts w:ascii="Sylfaen" w:hAnsi="Sylfaen" w:cs="Sylfaen"/>
          <w:color w:val="0F4761" w:themeColor="accent1" w:themeShade="BF"/>
          <w:sz w:val="22"/>
          <w:szCs w:val="22"/>
        </w:rPr>
        <w:t>მიმწოდებლის</w:t>
      </w:r>
      <w:proofErr w:type="spellEnd"/>
      <w:r w:rsidRPr="00B85BFF">
        <w:rPr>
          <w:rStyle w:val="Hyperlink"/>
          <w:color w:val="0F4761" w:themeColor="accent1" w:themeShade="BF"/>
          <w:sz w:val="22"/>
          <w:szCs w:val="22"/>
        </w:rPr>
        <w:t xml:space="preserve"> </w:t>
      </w:r>
      <w:proofErr w:type="spellStart"/>
      <w:r w:rsidRPr="00B85BFF">
        <w:rPr>
          <w:rStyle w:val="Hyperlink"/>
          <w:rFonts w:ascii="Sylfaen" w:hAnsi="Sylfaen" w:cs="Sylfaen"/>
          <w:color w:val="0F4761" w:themeColor="accent1" w:themeShade="BF"/>
          <w:sz w:val="22"/>
          <w:szCs w:val="22"/>
        </w:rPr>
        <w:t>უფლებამოსილი</w:t>
      </w:r>
      <w:proofErr w:type="spellEnd"/>
      <w:r w:rsidRPr="00B85BFF">
        <w:rPr>
          <w:rStyle w:val="Hyperlink"/>
          <w:color w:val="0F4761" w:themeColor="accent1" w:themeShade="BF"/>
          <w:sz w:val="22"/>
          <w:szCs w:val="22"/>
        </w:rPr>
        <w:t xml:space="preserve"> </w:t>
      </w:r>
      <w:proofErr w:type="spellStart"/>
      <w:r w:rsidRPr="00B85BFF">
        <w:rPr>
          <w:rStyle w:val="Hyperlink"/>
          <w:rFonts w:ascii="Sylfaen" w:hAnsi="Sylfaen" w:cs="Sylfaen"/>
          <w:color w:val="0F4761" w:themeColor="accent1" w:themeShade="BF"/>
          <w:sz w:val="22"/>
          <w:szCs w:val="22"/>
        </w:rPr>
        <w:t>თანამშრომლის</w:t>
      </w:r>
      <w:proofErr w:type="spellEnd"/>
      <w:r w:rsidRPr="00B85BFF">
        <w:rPr>
          <w:rStyle w:val="Hyperlink"/>
          <w:color w:val="0F4761" w:themeColor="accent1" w:themeShade="BF"/>
          <w:sz w:val="22"/>
          <w:szCs w:val="22"/>
        </w:rPr>
        <w:t xml:space="preserve"> </w:t>
      </w:r>
      <w:proofErr w:type="spellStart"/>
      <w:r w:rsidRPr="00B85BFF">
        <w:rPr>
          <w:rStyle w:val="Hyperlink"/>
          <w:rFonts w:ascii="Sylfaen" w:hAnsi="Sylfaen" w:cs="Sylfaen"/>
          <w:color w:val="0F4761" w:themeColor="accent1" w:themeShade="BF"/>
          <w:sz w:val="22"/>
          <w:szCs w:val="22"/>
        </w:rPr>
        <w:t>ელ</w:t>
      </w:r>
      <w:r w:rsidRPr="00B85BFF">
        <w:rPr>
          <w:rStyle w:val="Hyperlink"/>
          <w:color w:val="0F4761" w:themeColor="accent1" w:themeShade="BF"/>
          <w:sz w:val="22"/>
          <w:szCs w:val="22"/>
        </w:rPr>
        <w:t>.</w:t>
      </w:r>
      <w:r w:rsidRPr="00B85BFF">
        <w:rPr>
          <w:rStyle w:val="Hyperlink"/>
          <w:rFonts w:ascii="Sylfaen" w:hAnsi="Sylfaen" w:cs="Sylfaen"/>
          <w:color w:val="0F4761" w:themeColor="accent1" w:themeShade="BF"/>
          <w:sz w:val="22"/>
          <w:szCs w:val="22"/>
        </w:rPr>
        <w:t>ფოსტა</w:t>
      </w:r>
      <w:proofErr w:type="spellEnd"/>
      <w:r w:rsidRPr="00B85BFF">
        <w:rPr>
          <w:rFonts w:ascii="Sylfaen" w:hAnsi="Sylfaen" w:cs="Arial"/>
          <w:noProof/>
          <w:sz w:val="22"/>
          <w:szCs w:val="22"/>
          <w:lang w:val="ka-GE"/>
        </w:rPr>
        <w:t>)</w:t>
      </w:r>
      <w:permEnd w:id="1492936069"/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მიმწოდებელს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აღმოჩენილი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შეუსაბამობის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უხარისხო ან სხვა ნაკლის მქონე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რაოდენობის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წუნდების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მიზეზების შესახებ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. შეტყობინების ელ.ფოსტით გაგზავნის შემთხვევაში მიმწოდებელი ვალდებულია დაუყოვნებლივ დაადასტუროს მისი მიღება, წინააღმდეგ შემთხვევაში, ელ.ფოსტით გაგზავნილი შეტყობინება მომდევნო კალენდარული დღის დასრულების დროისათვის ჩაითვლება ადრესატისათვის ჩაბარებულად.  </w:t>
      </w:r>
    </w:p>
    <w:p w14:paraId="15A75331" w14:textId="64665F91" w:rsidR="008765F7" w:rsidRPr="00B85BFF" w:rsidRDefault="008765F7" w:rsidP="008765F7">
      <w:pPr>
        <w:pStyle w:val="BodyTextIndent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მიმწოდებელი ვალდებულია </w:t>
      </w:r>
      <w:r w:rsidR="00C076E2" w:rsidRPr="00B85BFF">
        <w:rPr>
          <w:rFonts w:ascii="Sylfaen" w:hAnsi="Sylfaen" w:cs="Arial"/>
          <w:noProof/>
          <w:sz w:val="22"/>
          <w:szCs w:val="22"/>
          <w:lang w:val="ka-GE"/>
        </w:rPr>
        <w:t>შემსყიდველისგან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წერილობითი შეტყობინების მიღებიდან 3 კალენდარული დღის ვადაში გამოგზავნოს თავისი უფლებამოსილი წარმომადგენელი </w:t>
      </w:r>
      <w:r w:rsidRPr="00B85BFF">
        <w:rPr>
          <w:rFonts w:ascii="Sylfaen" w:hAnsi="Sylfaen"/>
          <w:sz w:val="22"/>
          <w:szCs w:val="22"/>
          <w:lang w:val="ka-GE"/>
        </w:rPr>
        <w:t xml:space="preserve">მხარეთა მონაწილოებით შექმნილ კომისიაში მონაწილეობის მისაღებად, წარმოქმნილი ზიანის და 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B85BFF">
        <w:rPr>
          <w:rFonts w:ascii="AcadNusx" w:hAnsi="AcadNusx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პირობებთან</w:t>
      </w:r>
      <w:r w:rsidRPr="00B85BFF">
        <w:rPr>
          <w:rFonts w:ascii="AcadNusx" w:hAnsi="AcadNusx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/>
          <w:noProof/>
          <w:sz w:val="22"/>
          <w:szCs w:val="22"/>
          <w:lang w:val="ka-GE"/>
        </w:rPr>
        <w:t xml:space="preserve">არსებული შეუსაბამობების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B85BFF">
        <w:rPr>
          <w:rFonts w:ascii="Calibri" w:hAnsi="Calibri"/>
          <w:noProof/>
          <w:sz w:val="22"/>
          <w:szCs w:val="22"/>
          <w:lang w:val="ka-GE"/>
        </w:rPr>
        <w:t>/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B85BFF">
        <w:rPr>
          <w:rFonts w:ascii="AcadNusx" w:hAnsi="AcadNusx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 xml:space="preserve">წუნდების სხვა მიზეზების 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/>
          <w:sz w:val="22"/>
          <w:szCs w:val="22"/>
          <w:lang w:val="ka-GE"/>
        </w:rPr>
        <w:t>მოკვლევის მიზნით.</w:t>
      </w:r>
      <w:bookmarkStart w:id="2" w:name="_Hlk127869254"/>
    </w:p>
    <w:bookmarkEnd w:id="2"/>
    <w:p w14:paraId="4F2F37D2" w14:textId="77777777" w:rsidR="008765F7" w:rsidRPr="00B85BFF" w:rsidRDefault="008765F7" w:rsidP="008765F7">
      <w:pPr>
        <w:pStyle w:val="BodyTextIndent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B85BFF">
        <w:rPr>
          <w:rFonts w:ascii="Sylfaen" w:hAnsi="Sylfaen" w:cs="Sylfaen"/>
          <w:noProof/>
          <w:sz w:val="22"/>
          <w:szCs w:val="22"/>
          <w:lang w:val="ka-GE"/>
        </w:rPr>
        <w:t>პუნქტი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4.7.-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ში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მოცემული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შემთხვევის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დადგომისას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მიმწოდებელი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ვალდებულია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გონივრულ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ვადაში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რომელიც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უნდა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აღემატებოდეს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მიერ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აღნიშნულის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შესახებ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lastRenderedPageBreak/>
        <w:t>შეტყობინების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მიღებიდან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10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კალენდარულ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დღეს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საკუთარი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სახსრებითა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ძალებით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განახორციელოს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დეფექტის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მქონე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ფასეულობების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შეცვლა</w:t>
      </w:r>
      <w:r w:rsidRPr="00B85BFF">
        <w:rPr>
          <w:rFonts w:ascii="Sylfaen" w:hAnsi="Sylfaen" w:cs="Arial"/>
          <w:noProof/>
          <w:sz w:val="22"/>
          <w:szCs w:val="22"/>
        </w:rPr>
        <w:t xml:space="preserve">, 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>ხოლო აღნიშნულის შეუძლებლობის შემთხვევაში ამავე ვადაში დააბრუნოს უკვე მიღებული ანაზღაურება.</w:t>
      </w:r>
    </w:p>
    <w:p w14:paraId="617D55E5" w14:textId="72142E32" w:rsidR="008765F7" w:rsidRPr="00B85BFF" w:rsidRDefault="008765F7" w:rsidP="008765F7">
      <w:pPr>
        <w:pStyle w:val="BodyTextIndent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მიღება-ჩაბარების აქტის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გაფორმება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არ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ათავისუფლებს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მიმწოდებელს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დაუფიქსირებელი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ნაკლის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გამოსწორებისგან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და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ამით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="00C076E2" w:rsidRPr="00B85BFF">
        <w:rPr>
          <w:rFonts w:ascii="Sylfaen" w:hAnsi="Sylfaen" w:cs="Sylfaen"/>
          <w:bCs/>
          <w:sz w:val="22"/>
          <w:szCs w:val="22"/>
          <w:lang w:val="ka-GE"/>
        </w:rPr>
        <w:t>შემსყიდველისათვის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მიყენებული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ზიანის</w:t>
      </w:r>
      <w:r w:rsidRPr="00B85BFF">
        <w:rPr>
          <w:rFonts w:ascii="Sylfaen" w:hAnsi="Sylfaen"/>
          <w:bCs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 xml:space="preserve">ანაზღაურებისგან (ასეთის არსებობის შემთხვევაში), </w:t>
      </w:r>
      <w:r w:rsidRPr="00B85BFF">
        <w:rPr>
          <w:rFonts w:ascii="Sylfaen" w:hAnsi="Sylfaen" w:cs="Sylfaen"/>
          <w:bCs/>
          <w:sz w:val="22"/>
          <w:szCs w:val="22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>ხოლო</w:t>
      </w:r>
      <w:r w:rsidRPr="00B85BFF">
        <w:rPr>
          <w:rFonts w:asciiTheme="minorHAnsi" w:hAnsiTheme="minorHAnsi"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 xml:space="preserve">ნაკლის გამოსწორების ან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უხარისხო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B85BFF">
        <w:rPr>
          <w:rFonts w:ascii="Sylfaen" w:hAnsi="Sylfaen" w:cs="Sylfaen"/>
          <w:noProof/>
          <w:sz w:val="22"/>
          <w:szCs w:val="22"/>
          <w:lang w:val="ka-GE"/>
        </w:rPr>
        <w:t>ფასეულობების</w:t>
      </w:r>
      <w:r w:rsidRPr="00B85BFF">
        <w:rPr>
          <w:rFonts w:ascii="Sylfaen" w:hAnsi="Sylfaen" w:cs="Arial"/>
          <w:noProof/>
          <w:sz w:val="22"/>
          <w:szCs w:val="22"/>
          <w:lang w:val="ka-GE"/>
        </w:rPr>
        <w:t xml:space="preserve"> შეცვლის</w:t>
      </w:r>
      <w:r w:rsidRPr="00B85BFF">
        <w:rPr>
          <w:rFonts w:ascii="Sylfaen" w:hAnsi="Sylfaen" w:cs="Sylfaen"/>
          <w:bCs/>
          <w:sz w:val="22"/>
          <w:szCs w:val="22"/>
          <w:lang w:val="ka-GE"/>
        </w:rPr>
        <w:t xml:space="preserve"> შეუძლებლობის შემთხვევაში, უკვე გადახდილი ანაზღაურების დაბრუნების ვალდებულებისგან.</w:t>
      </w:r>
    </w:p>
    <w:p w14:paraId="2D81368F" w14:textId="2F842AAE" w:rsidR="007A51A0" w:rsidRPr="00B85BFF" w:rsidRDefault="007A51A0" w:rsidP="007A51A0">
      <w:pPr>
        <w:pStyle w:val="BodyTextIndent"/>
        <w:numPr>
          <w:ilvl w:val="1"/>
          <w:numId w:val="36"/>
        </w:numPr>
        <w:ind w:left="0" w:firstLine="9"/>
        <w:jc w:val="both"/>
        <w:rPr>
          <w:rFonts w:ascii="Sylfaen" w:hAnsi="Sylfaen" w:cs="Sylfaen"/>
          <w:b/>
          <w:bCs/>
          <w:sz w:val="22"/>
          <w:szCs w:val="22"/>
          <w:lang w:val="ka-GE"/>
        </w:rPr>
      </w:pPr>
      <w:r w:rsidRPr="00B85BFF">
        <w:rPr>
          <w:rFonts w:ascii="Sylfaen" w:hAnsi="Sylfaen" w:cs="Sylfaen"/>
          <w:bCs/>
          <w:sz w:val="22"/>
          <w:szCs w:val="22"/>
          <w:lang w:val="ka-GE"/>
        </w:rPr>
        <w:t>შემსყიდველისათვის მიღება-ჩაბარების აქტით სასაქონლო-მატერიალური ფასეულობების გადაცემამდე  მათი მთლიანი ან ნაწილობრივი განადგურების რისკი  ეკუთვნის მიმწოდებელს.</w:t>
      </w:r>
    </w:p>
    <w:p w14:paraId="20550D88" w14:textId="77777777" w:rsidR="008765F7" w:rsidRPr="00B85BFF" w:rsidRDefault="008765F7" w:rsidP="008765F7">
      <w:pPr>
        <w:pStyle w:val="BodyTextIndent"/>
        <w:spacing w:after="0"/>
        <w:ind w:left="9"/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41F52CF8" w14:textId="2C8C2633" w:rsidR="008765F7" w:rsidRPr="00000D9B" w:rsidRDefault="008765F7" w:rsidP="00000D9B">
      <w:pPr>
        <w:pStyle w:val="BodyTextIndent"/>
        <w:numPr>
          <w:ilvl w:val="0"/>
          <w:numId w:val="36"/>
        </w:numPr>
        <w:spacing w:after="0"/>
        <w:jc w:val="center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მხარეთა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უფლება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მოვალეობები:</w:t>
      </w:r>
    </w:p>
    <w:p w14:paraId="75CAFBE2" w14:textId="77777777" w:rsidR="008765F7" w:rsidRPr="001A7539" w:rsidRDefault="008765F7" w:rsidP="008765F7">
      <w:pPr>
        <w:pStyle w:val="BodyTextIndent"/>
        <w:numPr>
          <w:ilvl w:val="1"/>
          <w:numId w:val="36"/>
        </w:numPr>
        <w:spacing w:after="0"/>
        <w:ind w:left="0" w:firstLine="0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მიმწოდებლის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უფლებები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:</w:t>
      </w:r>
    </w:p>
    <w:p w14:paraId="072E0C7C" w14:textId="77777777" w:rsidR="008765F7" w:rsidRPr="001A7539" w:rsidRDefault="008765F7" w:rsidP="008765F7">
      <w:pPr>
        <w:pStyle w:val="BodyTextIndent"/>
        <w:numPr>
          <w:ilvl w:val="2"/>
          <w:numId w:val="36"/>
        </w:numPr>
        <w:spacing w:after="0"/>
        <w:ind w:left="0" w:firstLine="0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მოითხოვოს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შესმყიდველისაგან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ანაზღაურება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განსაზღვრული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მიწოდებისათვის ამავე ხელშეკრულებით დადგენილი წესითა და პირობებით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. </w:t>
      </w:r>
    </w:p>
    <w:p w14:paraId="0CA19C6F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მიმწოდებლის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ვალდებულებები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:</w:t>
      </w:r>
    </w:p>
    <w:p w14:paraId="2EFB0852" w14:textId="5AC1C6AF" w:rsidR="008765F7" w:rsidRPr="006F28B3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bookmarkStart w:id="3" w:name="_Hlk163663295"/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bookmarkEnd w:id="3"/>
      <w:r w:rsidRPr="001A7539">
        <w:rPr>
          <w:rFonts w:ascii="Sylfaen" w:hAnsi="Sylfaen" w:cs="Sylfaen"/>
          <w:noProof/>
          <w:sz w:val="22"/>
          <w:szCs w:val="22"/>
          <w:lang w:val="ka-GE"/>
        </w:rPr>
        <w:t>მკაცრად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დაიცვას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მიაწოდოს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ახალი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 (არაუადრეს 202</w:t>
      </w:r>
      <w:r w:rsidR="008717F0">
        <w:rPr>
          <w:rFonts w:ascii="Sylfaen" w:hAnsi="Sylfaen" w:cs="Sylfaen"/>
          <w:noProof/>
          <w:sz w:val="22"/>
          <w:szCs w:val="22"/>
          <w:lang w:val="ka-GE"/>
        </w:rPr>
        <w:t>1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 წლის წარმოების)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ნივთობრივად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უფლებრივად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უნაკლო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="009B3C83">
        <w:rPr>
          <w:rFonts w:ascii="Sylfaen" w:hAnsi="Sylfaen" w:cs="Arial"/>
          <w:noProof/>
          <w:sz w:val="22"/>
          <w:szCs w:val="22"/>
          <w:lang w:val="ka-GE"/>
        </w:rPr>
        <w:t xml:space="preserve">წინამდებარე ხელშეკრულებით გათვალისწინებული </w:t>
      </w:r>
      <w:r>
        <w:rPr>
          <w:rFonts w:ascii="Sylfaen" w:hAnsi="Sylfaen" w:cs="Arial"/>
          <w:noProof/>
          <w:sz w:val="22"/>
          <w:szCs w:val="22"/>
          <w:lang w:val="ka-GE"/>
        </w:rPr>
        <w:t xml:space="preserve"> სპეციფიკაციის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="009B3C83">
        <w:rPr>
          <w:rFonts w:ascii="Sylfaen" w:hAnsi="Sylfaen" w:cs="Sylfaen"/>
          <w:noProof/>
          <w:sz w:val="22"/>
          <w:szCs w:val="22"/>
          <w:lang w:val="ka-GE"/>
        </w:rPr>
        <w:t>და ტექნიკური მახასიათებლების მქონე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ფასეულობები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5C1E4C51" w14:textId="319A3C96" w:rsidR="008765F7" w:rsidRPr="006928D4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ფასეულობები</w:t>
      </w:r>
      <w:r w:rsidR="006928D4">
        <w:rPr>
          <w:rFonts w:ascii="Sylfaen" w:hAnsi="Sylfaen" w:cs="Sylfaen"/>
          <w:noProof/>
          <w:sz w:val="22"/>
          <w:szCs w:val="22"/>
          <w:lang w:val="ka-GE"/>
        </w:rPr>
        <w:t xml:space="preserve"> მიწოდებული უნდა იქნას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 </w:t>
      </w:r>
      <w:r>
        <w:rPr>
          <w:rFonts w:ascii="Sylfaen" w:hAnsi="Sylfaen"/>
          <w:noProof/>
          <w:sz w:val="22"/>
          <w:szCs w:val="22"/>
          <w:lang w:val="ka-GE"/>
        </w:rPr>
        <w:t>შესაბამის შეფუთვაში,</w:t>
      </w:r>
      <w:r w:rsidR="009B3C83">
        <w:rPr>
          <w:rFonts w:ascii="Sylfaen" w:hAnsi="Sylfaen"/>
          <w:noProof/>
          <w:sz w:val="22"/>
          <w:szCs w:val="22"/>
          <w:lang w:val="ka-GE"/>
        </w:rPr>
        <w:t xml:space="preserve"> რომელიც უზრუნველყოფს მის </w:t>
      </w:r>
      <w:r w:rsidR="006928D4">
        <w:rPr>
          <w:rFonts w:ascii="Sylfaen" w:hAnsi="Sylfaen"/>
          <w:noProof/>
          <w:sz w:val="22"/>
          <w:szCs w:val="22"/>
          <w:lang w:val="ka-GE"/>
        </w:rPr>
        <w:t>დაცულობას დაზიანების და გაფუჭებისგან</w:t>
      </w:r>
      <w:r>
        <w:rPr>
          <w:rFonts w:ascii="Sylfaen" w:hAnsi="Sylfaen"/>
          <w:noProof/>
          <w:sz w:val="22"/>
          <w:szCs w:val="22"/>
          <w:lang w:val="ka-GE"/>
        </w:rPr>
        <w:t xml:space="preserve"> ტრანსპორტირების და შენახვის დროს.</w:t>
      </w:r>
    </w:p>
    <w:p w14:paraId="2ECE91CE" w14:textId="3B879550" w:rsidR="006928D4" w:rsidRPr="00146BCD" w:rsidRDefault="005A6CDC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="006928D4">
        <w:rPr>
          <w:rFonts w:ascii="Sylfaen" w:hAnsi="Sylfaen"/>
          <w:noProof/>
          <w:sz w:val="22"/>
          <w:szCs w:val="22"/>
          <w:lang w:val="ka-GE"/>
        </w:rPr>
        <w:t xml:space="preserve">მიაწოდოს შემსყიდველს </w:t>
      </w:r>
      <w:r w:rsidR="006928D4" w:rsidRPr="001A7539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="006928D4"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="006928D4" w:rsidRPr="001A7539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="006928D4"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="006928D4" w:rsidRPr="001A7539">
        <w:rPr>
          <w:rFonts w:ascii="Sylfaen" w:hAnsi="Sylfaen" w:cs="Sylfaen"/>
          <w:noProof/>
          <w:sz w:val="22"/>
          <w:szCs w:val="22"/>
          <w:lang w:val="ka-GE"/>
        </w:rPr>
        <w:t>ფასეულობები</w:t>
      </w:r>
      <w:r w:rsidR="006928D4">
        <w:rPr>
          <w:rFonts w:ascii="Sylfaen" w:hAnsi="Sylfaen" w:cs="Arial"/>
          <w:noProof/>
          <w:sz w:val="22"/>
          <w:szCs w:val="22"/>
          <w:lang w:val="ka-GE"/>
        </w:rPr>
        <w:t xml:space="preserve"> მის მიერ მითითებულ ერთერთ საწყობში</w:t>
      </w:r>
      <w:r w:rsidR="00531A75">
        <w:rPr>
          <w:rFonts w:ascii="Sylfaen" w:hAnsi="Sylfaen" w:cs="Arial"/>
          <w:noProof/>
          <w:sz w:val="22"/>
          <w:szCs w:val="22"/>
          <w:lang w:val="ka-GE"/>
        </w:rPr>
        <w:t>,</w:t>
      </w:r>
      <w:r w:rsidR="006928D4">
        <w:rPr>
          <w:rFonts w:ascii="Sylfaen" w:hAnsi="Sylfaen"/>
          <w:noProof/>
          <w:sz w:val="22"/>
          <w:szCs w:val="22"/>
          <w:lang w:val="ka-GE"/>
        </w:rPr>
        <w:t xml:space="preserve"> გამანაწილებელი დოკუმენტების კომპლექტთან ერთად.</w:t>
      </w:r>
    </w:p>
    <w:p w14:paraId="1162AE3F" w14:textId="2450A9F6" w:rsidR="008765F7" w:rsidRPr="00BD1C41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BD1C41">
        <w:rPr>
          <w:rFonts w:ascii="Sylfaen" w:hAnsi="Sylfaen" w:cs="Sylfaen"/>
          <w:noProof/>
          <w:sz w:val="22"/>
          <w:szCs w:val="22"/>
          <w:lang w:val="ka-GE"/>
        </w:rPr>
        <w:t xml:space="preserve">უზრუნველყოს თავისი უფლებამოსილი წარმომადგენლის დასწრება მიწოდებული საქონლის </w:t>
      </w:r>
      <w:r w:rsidR="007A51A0">
        <w:rPr>
          <w:rFonts w:ascii="Sylfaen" w:hAnsi="Sylfaen" w:cs="Sylfaen"/>
          <w:noProof/>
          <w:sz w:val="22"/>
          <w:szCs w:val="22"/>
          <w:lang w:val="ka-GE"/>
        </w:rPr>
        <w:t>შემსყიდველ</w:t>
      </w:r>
      <w:r w:rsidRPr="00BD1C41">
        <w:rPr>
          <w:rFonts w:ascii="Sylfaen" w:hAnsi="Sylfaen" w:cs="Sylfaen"/>
          <w:noProof/>
          <w:sz w:val="22"/>
          <w:szCs w:val="22"/>
          <w:lang w:val="ka-GE"/>
        </w:rPr>
        <w:t>ის საწყობში მიღებისას.</w:t>
      </w:r>
    </w:p>
    <w:p w14:paraId="11C3732B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მოთხოვნისთანავე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წარუდგინოს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სმფ-ებთან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 ორგანიზაციასთან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დაკავშირებული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დოკუმეტაცია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1225E8A7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მიწოდების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რაიმე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მიზეზით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დაგვიანების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დაგვიანების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საშიშროების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არსებობის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შემთხვევაში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დაუყოვნებლივ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აცნობოს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აღნიშნულის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შესახებ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შესაბამისი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არგუმენტების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მითითებით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535B12B4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წინასწარი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წერილობითი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თანხმობის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გარეშე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მთლიანად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ნაწილობრივ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გადასცეს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მესამე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7E42F6C2" w14:textId="6F6E274F" w:rsidR="008765F7" w:rsidRPr="006B2887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b/>
          <w:noProof/>
          <w:lang w:val="ka-GE"/>
        </w:rPr>
      </w:pPr>
      <w:r>
        <w:rPr>
          <w:rFonts w:ascii="Sylfaen" w:hAnsi="Sylfaen" w:cs="Arial"/>
          <w:noProof/>
          <w:lang w:val="ka-GE"/>
        </w:rPr>
        <w:t xml:space="preserve">დროულად </w:t>
      </w:r>
      <w:r>
        <w:rPr>
          <w:rFonts w:ascii="Sylfaen" w:hAnsi="Sylfaen"/>
          <w:bCs/>
          <w:sz w:val="22"/>
          <w:szCs w:val="22"/>
          <w:lang w:val="ka-GE"/>
        </w:rPr>
        <w:t xml:space="preserve">აცნობოს </w:t>
      </w:r>
      <w:r w:rsidR="00C076E2">
        <w:rPr>
          <w:rFonts w:ascii="Sylfaen" w:hAnsi="Sylfaen"/>
          <w:bCs/>
          <w:sz w:val="22"/>
          <w:szCs w:val="22"/>
          <w:lang w:val="ka-GE"/>
        </w:rPr>
        <w:t>შემსყიდველს</w:t>
      </w:r>
      <w:r>
        <w:rPr>
          <w:rFonts w:ascii="Sylfaen" w:hAnsi="Sylfaen"/>
          <w:bCs/>
          <w:sz w:val="22"/>
          <w:szCs w:val="22"/>
          <w:lang w:val="ka-GE"/>
        </w:rPr>
        <w:t xml:space="preserve"> მისამართის ან რომელიმე საკონტაქტო მონაცემის ცვლილების თაობაზე. წინააღმდეგ შემთხვევაში </w:t>
      </w:r>
      <w:r w:rsidR="00C7349D">
        <w:rPr>
          <w:rFonts w:ascii="Sylfaen" w:hAnsi="Sylfaen"/>
          <w:bCs/>
          <w:sz w:val="22"/>
          <w:szCs w:val="22"/>
          <w:lang w:val="ka-GE"/>
        </w:rPr>
        <w:t>შემსყიდველი</w:t>
      </w:r>
      <w:r>
        <w:rPr>
          <w:rFonts w:ascii="Sylfaen" w:hAnsi="Sylfaen"/>
          <w:bCs/>
          <w:sz w:val="22"/>
          <w:szCs w:val="22"/>
          <w:lang w:val="ka-GE"/>
        </w:rPr>
        <w:t>ს მიერ მისთვის ცნობილ მისამართზე განხორციელებული ურთიერთობა (წერილობითი შეტყობინების ან სხვა კორესპონდენციის გაგზავნა) ჩაითვლება ჯეროვნად შესრულებულად.</w:t>
      </w:r>
    </w:p>
    <w:p w14:paraId="6A016B22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სმფ-ების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მიმწოდებელი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ვალდებულია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მკაცრად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დაიცვას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ხელშეკრულებით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და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>/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ან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მოწოდების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გრაფიკით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გათვალისწინებული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 xml:space="preserve"> </w:t>
      </w:r>
      <w:r w:rsidRPr="001A7539">
        <w:rPr>
          <w:rFonts w:ascii="Sylfaen" w:eastAsia="Times New Roman" w:hAnsi="Sylfaen" w:cs="Sylfaen"/>
          <w:noProof/>
          <w:sz w:val="22"/>
          <w:szCs w:val="22"/>
          <w:lang w:val="ka-GE" w:eastAsia="ru-RU"/>
        </w:rPr>
        <w:t>ვადები</w:t>
      </w:r>
      <w:r w:rsidRPr="001A7539">
        <w:rPr>
          <w:rFonts w:ascii="Sylfaen" w:eastAsia="Times New Roman" w:hAnsi="Sylfaen" w:cs="Arial"/>
          <w:noProof/>
          <w:sz w:val="22"/>
          <w:szCs w:val="22"/>
          <w:lang w:val="ka-GE" w:eastAsia="ru-RU"/>
        </w:rPr>
        <w:t>.</w:t>
      </w:r>
    </w:p>
    <w:p w14:paraId="5377DE87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შემსყიდველის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უფლებები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:</w:t>
      </w:r>
    </w:p>
    <w:p w14:paraId="38A0BF74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მოითხოვოს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მიმწოდებლისაგან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პირობების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განუხრელი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შესრულება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;</w:t>
      </w:r>
    </w:p>
    <w:p w14:paraId="09DD99E3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შეამოწმოს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მიწოდებული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ფასეულობები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;</w:t>
      </w:r>
    </w:p>
    <w:p w14:paraId="15655DA7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მოითხოვოს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მიმწოდებლისაგან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ყველა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საჭირო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დოკუმენტაცია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;</w:t>
      </w:r>
    </w:p>
    <w:p w14:paraId="6CC68E61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lastRenderedPageBreak/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მიიღოს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აანაზღაუროს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არასრულად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წარმოდგენილი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მოთხოვნებთან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შეუსაბამო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დეფექტური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მოსთხოვოს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დეფექტის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აღმოფხვრა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185120B8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მოითხოვოს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მიმწოდებლისგან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მიყენებული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ზიანის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ანაზღაურება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(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ასეთის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არსებობის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შემთხვევაში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).</w:t>
      </w:r>
    </w:p>
    <w:p w14:paraId="7B60E185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დაეთანხმოს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ვადაზე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ადრე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მოწოდების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შემოთავაზებას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4EB8B1BD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მიიღოს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გათვალისწინებულ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ვადაზე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ადრე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მოწოდებული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წინასწარი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წერილობითი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თანხმობის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გარეშე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1E877468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შემსყიდველის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ვალდებულებები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: </w:t>
      </w:r>
    </w:p>
    <w:p w14:paraId="4D897DF7" w14:textId="77777777" w:rsidR="008765F7" w:rsidRPr="001A7539" w:rsidRDefault="008765F7" w:rsidP="008765F7">
      <w:pPr>
        <w:pStyle w:val="ListParagraph"/>
        <w:numPr>
          <w:ilvl w:val="2"/>
          <w:numId w:val="36"/>
        </w:numPr>
        <w:ind w:left="0" w:firstLine="9"/>
        <w:jc w:val="both"/>
        <w:rPr>
          <w:rFonts w:ascii="Sylfaen" w:hAnsi="Sylfaen" w:cs="Arial"/>
          <w:b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ვალდებულია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გადაუხადოს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მიმწოდებელს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სმფ-ების ღირებულება წინამდებარე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გათვალისწინებული პირობების შესაბამისად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2EB251CF" w14:textId="77777777" w:rsidR="008765F7" w:rsidRPr="001A7539" w:rsidRDefault="008765F7" w:rsidP="008765F7">
      <w:pPr>
        <w:pStyle w:val="ListParagraph"/>
        <w:ind w:left="9"/>
        <w:jc w:val="both"/>
        <w:rPr>
          <w:rFonts w:ascii="Sylfaen" w:hAnsi="Sylfaen" w:cs="Arial"/>
          <w:b/>
          <w:bCs/>
          <w:noProof/>
          <w:sz w:val="22"/>
          <w:szCs w:val="22"/>
          <w:lang w:val="ka-GE"/>
        </w:rPr>
      </w:pPr>
    </w:p>
    <w:p w14:paraId="3C17CB1B" w14:textId="67E30177" w:rsidR="008765F7" w:rsidRPr="00000D9B" w:rsidRDefault="008765F7" w:rsidP="00000D9B">
      <w:pPr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მხარეთა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პასუხისმგებლობა:</w:t>
      </w:r>
    </w:p>
    <w:p w14:paraId="77D7AADD" w14:textId="77777777" w:rsidR="008765F7" w:rsidRPr="001A7539" w:rsidRDefault="008765F7" w:rsidP="008765F7">
      <w:pPr>
        <w:pStyle w:val="BodyText3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</w:t>
      </w:r>
      <w:r>
        <w:rPr>
          <w:rFonts w:ascii="Sylfaen" w:hAnsi="Sylfaen" w:cs="Sylfaen"/>
          <w:noProof/>
          <w:sz w:val="22"/>
          <w:szCs w:val="22"/>
          <w:lang w:val="ka-GE"/>
        </w:rPr>
        <w:t>ს 4.1. პუნქტით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გათვალისწინებული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მიწოდების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დარღვევის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შემთხვევაში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,</w:t>
      </w:r>
      <w:r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უფლებამოსილია</w:t>
      </w:r>
      <w:r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დააკისროს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მიმწოდებელს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პირგასამტეხლო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დაგვიანებით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მიწოდებული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ფასეულობის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ღირებულების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0,1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პროცენტი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ს ოდენობით,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ყოველ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ვადაგადაცილებულ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დღეზე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27C2DB3F" w14:textId="77777777" w:rsidR="008765F7" w:rsidRPr="001A7539" w:rsidRDefault="008765F7" w:rsidP="008765F7">
      <w:pPr>
        <w:pStyle w:val="BodyText3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მხარეები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თანხმდებიან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თუ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მნიშვნელოვნად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(10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დღით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)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გადააცილებს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სმფ-ების მიწოდების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დადგენილ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/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უარს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იტყვის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შესრულებაზე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მოშალოს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ვადაგაცილებულ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დღეებზე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დარიცხულ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პირგასამტეხლოს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 გარდა,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დააკისროს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მიმწოდებელს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 ჯარიმა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მიუწოდებელი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ფასეულობის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ღირებულების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10 (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)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პროცენტის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ოდენობი</w:t>
      </w:r>
      <w:r>
        <w:rPr>
          <w:rFonts w:ascii="Sylfaen" w:hAnsi="Sylfaen" w:cs="Sylfaen"/>
          <w:noProof/>
          <w:sz w:val="22"/>
          <w:szCs w:val="22"/>
          <w:lang w:val="ka-GE"/>
        </w:rPr>
        <w:t>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.</w:t>
      </w:r>
    </w:p>
    <w:p w14:paraId="7961B635" w14:textId="77777777" w:rsidR="008765F7" w:rsidRPr="005F7696" w:rsidRDefault="008765F7" w:rsidP="008765F7">
      <w:pPr>
        <w:pStyle w:val="BodyText3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-4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მუხლის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4.</w:t>
      </w:r>
      <w:r>
        <w:rPr>
          <w:rFonts w:ascii="Sylfaen" w:hAnsi="Sylfaen" w:cs="Arial"/>
          <w:noProof/>
          <w:sz w:val="22"/>
          <w:szCs w:val="22"/>
          <w:lang w:val="ru-RU"/>
        </w:rPr>
        <w:t>9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.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პუნქტით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დადგენილი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დარღვევის შემთხვევაში</w:t>
      </w:r>
      <w:r>
        <w:rPr>
          <w:rFonts w:ascii="Sylfaen" w:hAnsi="Sylfaen" w:cs="Sylfaen"/>
          <w:noProof/>
          <w:sz w:val="22"/>
          <w:szCs w:val="22"/>
          <w:lang w:val="ka-GE"/>
        </w:rPr>
        <w:t>,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>
        <w:rPr>
          <w:rFonts w:ascii="Sylfaen" w:hAnsi="Sylfaen" w:cs="Arial"/>
          <w:noProof/>
          <w:sz w:val="22"/>
          <w:szCs w:val="22"/>
          <w:lang w:val="ka-GE"/>
        </w:rPr>
        <w:t xml:space="preserve">შემსყიდველი უფლებამოსილია დააკისროს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ს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პირგასამტეხლო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>
        <w:rPr>
          <w:rFonts w:ascii="Sylfaen" w:hAnsi="Sylfaen" w:cs="Sylfaen"/>
          <w:noProof/>
          <w:sz w:val="22"/>
          <w:szCs w:val="22"/>
          <w:lang w:val="ka-GE"/>
        </w:rPr>
        <w:t>ჯამური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ღირებულების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0.1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პროცენტი</w:t>
      </w:r>
      <w:r>
        <w:rPr>
          <w:rFonts w:ascii="Sylfaen" w:hAnsi="Sylfaen" w:cs="Sylfaen"/>
          <w:noProof/>
          <w:sz w:val="22"/>
          <w:szCs w:val="22"/>
          <w:lang w:val="ka-GE"/>
        </w:rPr>
        <w:t xml:space="preserve">ს ოდენობით,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ყოველ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ვადაგადაცილებულ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დღეზე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  <w:r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</w:p>
    <w:p w14:paraId="3498038B" w14:textId="77777777" w:rsidR="008765F7" w:rsidRPr="00AC58BA" w:rsidRDefault="008765F7" w:rsidP="008765F7">
      <w:pPr>
        <w:pStyle w:val="BodyText3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>
        <w:rPr>
          <w:rFonts w:ascii="Sylfaen" w:hAnsi="Sylfaen" w:cs="Arial"/>
          <w:noProof/>
          <w:sz w:val="22"/>
          <w:szCs w:val="22"/>
          <w:lang w:val="ka-GE"/>
        </w:rPr>
        <w:t xml:space="preserve">ხელშეკრულების 6.1., 6.2. და 6.3. პუნქტებით გათვალისწინებული პირგასამტეხლოს გადახდა (გარდა იმ შემთხვევისა თუ შემსყიდველი მოშლის ხელშეკრულებას 6.2. პუნქტის შესაბამისად), </w:t>
      </w:r>
      <w:r w:rsidRPr="00D706D9">
        <w:rPr>
          <w:rFonts w:ascii="Sylfaen" w:hAnsi="Sylfaen" w:cs="Arial"/>
          <w:noProof/>
          <w:sz w:val="22"/>
          <w:szCs w:val="22"/>
          <w:lang w:val="ka-GE"/>
        </w:rPr>
        <w:t>არ</w:t>
      </w:r>
      <w:r w:rsidRPr="00D706D9">
        <w:rPr>
          <w:rFonts w:cs="Arial"/>
          <w:noProof/>
          <w:sz w:val="22"/>
          <w:szCs w:val="22"/>
          <w:lang w:val="ka-GE"/>
        </w:rPr>
        <w:t xml:space="preserve"> </w:t>
      </w:r>
      <w:r w:rsidRPr="00D706D9">
        <w:rPr>
          <w:rFonts w:ascii="Sylfaen" w:hAnsi="Sylfaen" w:cs="Arial"/>
          <w:noProof/>
          <w:sz w:val="22"/>
          <w:szCs w:val="22"/>
          <w:lang w:val="ka-GE"/>
        </w:rPr>
        <w:t>ათავისუფლებს</w:t>
      </w:r>
      <w:r w:rsidRPr="00D706D9">
        <w:rPr>
          <w:rFonts w:cs="Arial"/>
          <w:noProof/>
          <w:sz w:val="22"/>
          <w:szCs w:val="22"/>
          <w:lang w:val="ka-GE"/>
        </w:rPr>
        <w:t xml:space="preserve"> </w:t>
      </w:r>
      <w:r w:rsidRPr="00D706D9">
        <w:rPr>
          <w:rFonts w:ascii="Sylfaen" w:hAnsi="Sylfaen" w:cs="Arial"/>
          <w:noProof/>
          <w:sz w:val="22"/>
          <w:szCs w:val="22"/>
          <w:lang w:val="ka-GE"/>
        </w:rPr>
        <w:t>მიმწოდებელს</w:t>
      </w:r>
      <w:r w:rsidRPr="00D706D9">
        <w:rPr>
          <w:rFonts w:cs="Arial"/>
          <w:noProof/>
          <w:sz w:val="22"/>
          <w:szCs w:val="22"/>
          <w:lang w:val="ka-GE"/>
        </w:rPr>
        <w:t xml:space="preserve"> </w:t>
      </w:r>
      <w:r w:rsidRPr="00D706D9">
        <w:rPr>
          <w:rFonts w:ascii="Sylfaen" w:hAnsi="Sylfaen" w:cs="Arial"/>
          <w:noProof/>
          <w:sz w:val="22"/>
          <w:szCs w:val="22"/>
          <w:lang w:val="ka-GE"/>
        </w:rPr>
        <w:t>ნაკისრი</w:t>
      </w:r>
      <w:r w:rsidRPr="00D706D9">
        <w:rPr>
          <w:rFonts w:cs="Arial"/>
          <w:noProof/>
          <w:sz w:val="22"/>
          <w:szCs w:val="22"/>
          <w:lang w:val="ka-GE"/>
        </w:rPr>
        <w:t xml:space="preserve"> </w:t>
      </w:r>
      <w:r w:rsidRPr="00D706D9">
        <w:rPr>
          <w:rFonts w:ascii="Sylfaen" w:hAnsi="Sylfaen" w:cs="Arial"/>
          <w:noProof/>
          <w:sz w:val="22"/>
          <w:szCs w:val="22"/>
          <w:lang w:val="ka-GE"/>
        </w:rPr>
        <w:t>ვალდებულებ</w:t>
      </w:r>
      <w:r>
        <w:rPr>
          <w:rFonts w:ascii="Sylfaen" w:hAnsi="Sylfaen" w:cs="Arial"/>
          <w:noProof/>
          <w:sz w:val="22"/>
          <w:szCs w:val="22"/>
          <w:lang w:val="ka-GE"/>
        </w:rPr>
        <w:t>ებ</w:t>
      </w:r>
      <w:r w:rsidRPr="00D706D9">
        <w:rPr>
          <w:rFonts w:ascii="Sylfaen" w:hAnsi="Sylfaen" w:cs="Arial"/>
          <w:noProof/>
          <w:sz w:val="22"/>
          <w:szCs w:val="22"/>
          <w:lang w:val="ka-GE"/>
        </w:rPr>
        <w:t>ის</w:t>
      </w:r>
      <w:r w:rsidRPr="00D706D9">
        <w:rPr>
          <w:rFonts w:cs="Arial"/>
          <w:noProof/>
          <w:sz w:val="22"/>
          <w:szCs w:val="22"/>
          <w:lang w:val="ka-GE"/>
        </w:rPr>
        <w:t xml:space="preserve"> </w:t>
      </w:r>
      <w:r w:rsidRPr="00D706D9">
        <w:rPr>
          <w:rFonts w:ascii="Sylfaen" w:hAnsi="Sylfaen" w:cs="Arial"/>
          <w:noProof/>
          <w:sz w:val="22"/>
          <w:szCs w:val="22"/>
          <w:lang w:val="ka-GE"/>
        </w:rPr>
        <w:t>შესრულებისაგან</w:t>
      </w:r>
      <w:r w:rsidRPr="00D706D9">
        <w:rPr>
          <w:rFonts w:cs="Arial"/>
          <w:noProof/>
          <w:sz w:val="22"/>
          <w:szCs w:val="22"/>
          <w:lang w:val="ka-GE"/>
        </w:rPr>
        <w:t>.</w:t>
      </w:r>
    </w:p>
    <w:p w14:paraId="46CCC1BD" w14:textId="77777777" w:rsidR="008765F7" w:rsidRPr="001A7539" w:rsidRDefault="008765F7" w:rsidP="008765F7">
      <w:pPr>
        <w:pStyle w:val="BodyText3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გადახდის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გადაცილებისათვის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დააკისროს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გადასახდელი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თანხის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0.01 პროცენტი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გადახდა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ყოველ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ვადაგადაცილებულ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დღეზე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612E2769" w14:textId="57C94DF4" w:rsidR="008B4D50" w:rsidRPr="00AC518E" w:rsidRDefault="008765F7" w:rsidP="00AC518E">
      <w:pPr>
        <w:pStyle w:val="BodyText3"/>
        <w:numPr>
          <w:ilvl w:val="1"/>
          <w:numId w:val="36"/>
        </w:numPr>
        <w:spacing w:after="0"/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მიწოდებული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სმფ-ების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ღირებულების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ანაზღაურებისას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გამოქვითოს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ამ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მუხლით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გათვალისწინებული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მიმწოდებელზე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დარიცხული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პირგასამტეხლოსა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ჯარიმის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თანხა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(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შეამციროს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ანაზრაურება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).   </w:t>
      </w:r>
    </w:p>
    <w:p w14:paraId="564220A5" w14:textId="77777777" w:rsidR="008765F7" w:rsidRPr="001A7539" w:rsidRDefault="008765F7" w:rsidP="008765F7">
      <w:pPr>
        <w:pStyle w:val="BodyText3"/>
        <w:spacing w:after="0"/>
        <w:ind w:left="720"/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787EA232" w14:textId="64A625BF" w:rsidR="008765F7" w:rsidRPr="00000D9B" w:rsidRDefault="008765F7" w:rsidP="00000D9B">
      <w:pPr>
        <w:pStyle w:val="ListParagraph"/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ხელშეკრულებაში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ცვლილებების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შეტანა:</w:t>
      </w:r>
    </w:p>
    <w:p w14:paraId="2D21421D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ორივე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მიერ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ხელმოწერილი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წერილობითი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შესწორებების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გარდა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ხელშეკრულებაში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დაიშვება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არავითარი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გადახრა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ცვლილება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6FF22661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თუ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წინასწარ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გაუთვალისწინებელი რაიმე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მიზეზების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გამო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წარმოიქმნება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პირობების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შეცვლის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აუცილებლობა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ცვლილებების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შეტანის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ინიციატორი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ვალდებულია,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წერილობით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შეატყობინოს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მეორე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მხარეს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შესაბამისი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ინფორმაცია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37B73AE5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პირობების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ნებისმიერი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ცვლილება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უნდა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გაფორმდეს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დანართის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სახით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რომელიც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ჩაითვლება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განუყოფელ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ნაწილად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0B5B2D26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საერთო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ფასის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ცვლილება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დასაშვებია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მხოლოდ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საჭიროებიდან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გამომდინარე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დამატებითი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საქონლის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შესყიდვის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დროს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43DFC8FF" w14:textId="77777777" w:rsidR="008765F7" w:rsidRDefault="008765F7" w:rsidP="008765F7">
      <w:pPr>
        <w:pStyle w:val="BodyText3"/>
        <w:spacing w:after="0"/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0DC04006" w14:textId="77777777" w:rsidR="00B85BFF" w:rsidRDefault="00B85BFF" w:rsidP="008765F7">
      <w:pPr>
        <w:pStyle w:val="BodyText3"/>
        <w:spacing w:after="0"/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152F54B9" w14:textId="77777777" w:rsidR="00B85BFF" w:rsidRPr="001A7539" w:rsidRDefault="00B85BFF" w:rsidP="008765F7">
      <w:pPr>
        <w:pStyle w:val="BodyText3"/>
        <w:spacing w:after="0"/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490941C5" w14:textId="4423884E" w:rsidR="008765F7" w:rsidRPr="00000D9B" w:rsidRDefault="008765F7" w:rsidP="008765F7">
      <w:pPr>
        <w:pStyle w:val="BodyText3"/>
        <w:numPr>
          <w:ilvl w:val="0"/>
          <w:numId w:val="36"/>
        </w:numPr>
        <w:spacing w:after="0"/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lastRenderedPageBreak/>
        <w:t>ხელშეკრულების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მოშლა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:</w:t>
      </w:r>
    </w:p>
    <w:p w14:paraId="032D0002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მოშალოს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შეუსრულებლობის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შესახებ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წერილობითი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შეტყობინების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შემდეგ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:</w:t>
      </w:r>
    </w:p>
    <w:p w14:paraId="7065ED3E" w14:textId="77777777" w:rsidR="008765F7" w:rsidRPr="001A7539" w:rsidRDefault="008765F7" w:rsidP="008765F7">
      <w:pPr>
        <w:pStyle w:val="ListParagraph"/>
        <w:numPr>
          <w:ilvl w:val="2"/>
          <w:numId w:val="36"/>
        </w:numPr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თუ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გათვალისწინებულ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მიერ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განსაზღვრულ დამატებით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ვადში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შეუძლია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მიაწოდოს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მთლიანი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საქონელი ან მისი დარჩენილი ნაწილი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;</w:t>
      </w:r>
    </w:p>
    <w:p w14:paraId="114B5D4A" w14:textId="77777777" w:rsidR="008765F7" w:rsidRPr="001A7539" w:rsidRDefault="008765F7" w:rsidP="008765F7">
      <w:pPr>
        <w:pStyle w:val="ListParagraph"/>
        <w:numPr>
          <w:ilvl w:val="2"/>
          <w:numId w:val="36"/>
        </w:numPr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თუ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შეუძლია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შეასრულოს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გათვალისწინებული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რომელიმე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;</w:t>
      </w:r>
    </w:p>
    <w:p w14:paraId="13468A5F" w14:textId="77777777" w:rsidR="008765F7" w:rsidRPr="001A7539" w:rsidRDefault="008765F7" w:rsidP="008765F7">
      <w:pPr>
        <w:pStyle w:val="ListParagraph"/>
        <w:numPr>
          <w:ilvl w:val="2"/>
          <w:numId w:val="36"/>
        </w:numPr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თუ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შემსყიდველისათვის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ცნობილი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გახდა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მისგან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დამოუკიდებელი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მიზეზების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გამო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იგი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ვერ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უზრუნველყოფს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შესრულებას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;</w:t>
      </w:r>
    </w:p>
    <w:p w14:paraId="1437119E" w14:textId="77777777" w:rsidR="008765F7" w:rsidRPr="001A7539" w:rsidRDefault="008765F7" w:rsidP="008765F7">
      <w:pPr>
        <w:pStyle w:val="ListParagraph"/>
        <w:numPr>
          <w:ilvl w:val="2"/>
          <w:numId w:val="36"/>
        </w:numPr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საქართველოს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კანონმდებლობით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გათვალისწინებულ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სხვა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შემთხვევებში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. </w:t>
      </w:r>
    </w:p>
    <w:p w14:paraId="1FAB893B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მოშლის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შემთხვევაში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გადაუხადოს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რაიმე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თანხა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გარდა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იმ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თანხისა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რომელიც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მიმწოდებელს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უნდა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გადაუხადოს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მოშლის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თარიღის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ჩათვლით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მიწოდებული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სასაქონლო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მატერიალური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ფასეულობებისათვის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(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ასეთის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არსებობის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შემთხვევაში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),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რაც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დადასტურებული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იქნება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მიღება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ჩაბარების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აქტებით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12BC6411" w14:textId="77777777" w:rsidR="008765F7" w:rsidRPr="001A7539" w:rsidRDefault="008765F7" w:rsidP="008765F7">
      <w:pPr>
        <w:pStyle w:val="ListParagraph"/>
        <w:ind w:left="9"/>
        <w:jc w:val="both"/>
        <w:rPr>
          <w:rFonts w:ascii="Sylfaen" w:hAnsi="Sylfaen" w:cs="Arial"/>
          <w:noProof/>
          <w:sz w:val="22"/>
          <w:szCs w:val="22"/>
          <w:lang w:val="ka-GE"/>
        </w:rPr>
      </w:pPr>
    </w:p>
    <w:p w14:paraId="1E829468" w14:textId="38C19C5A" w:rsidR="008765F7" w:rsidRPr="00000D9B" w:rsidRDefault="008765F7" w:rsidP="008765F7">
      <w:pPr>
        <w:pStyle w:val="ListParagraph"/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ფორს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მაჟორი:</w:t>
      </w:r>
    </w:p>
    <w:p w14:paraId="128419B3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ამ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მუხლის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მიზნებისათვის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„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ფორს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მაჟორი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“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ნიშნავს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მხარეებისათვის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გადაულახავ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კონტროლისაგან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დამოუკიდებელ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გარემოებებს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რომლებიც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არიან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დაკავშირებული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შემსყიდველისა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/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მიმწოდებლის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შეცდომებსა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დაუდევრობასთან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რომლებსაც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გააჩნია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წინასწარ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გაუთვალისწინებელი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ხასიათი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.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ასეთი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გარემოება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შეიძლება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გამოწვეულ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იქნას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ომით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სტიქიური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მოვლენებით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ეპიდემიით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კარანტინით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საქონლის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მიწოდებაზე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ემბარგოს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დაწესებით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სხვა, რომელიც პირდაპირ გავლებას ახდენს ხელშეკრულებით ნაკისრი ვალდებულებების შესრულებაზე და რომელთა თავიდან აცილებაც მხარეთა ნებაზე არ არის დამოკიდებული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70DA992D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ფორს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მაჟორული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გარემოებების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დადგომის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შემთხვევაში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დამდებმა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მხარემ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რომლისთვისაც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შეუძლებელი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ხდება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შესრულება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დაუყოვნებლივ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უნდა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გაუგზავნოს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მეორე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მხარეს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წერილობითი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შეტყობინება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ასეთი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გარემოებების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გამომწვევი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მიზეზების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შესახებ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.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თუ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შეტყობინების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გამგზავნი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მიიღებს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მეორე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მხარისაგან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წერილობით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პასუხს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იგი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თავისი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შეხედულებისამებრ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მიზანშეწონილობისა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შესაძლებლობისდა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მიხედვით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აგრძელებს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შესრულებას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ცდილობს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გამონახოს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ვალდებულებების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შესრულების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ისეთი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ალტერნატიული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ხერხები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რომლებიც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თავისუფალი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იქნება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ფორს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-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მაჟორული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გარემოებების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ზეგავლენისაგან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05FF0FA1" w14:textId="100ED8C8" w:rsidR="008765F7" w:rsidRPr="00AC518E" w:rsidRDefault="008765F7" w:rsidP="008765F7">
      <w:pPr>
        <w:numPr>
          <w:ilvl w:val="1"/>
          <w:numId w:val="36"/>
        </w:numPr>
        <w:ind w:left="0" w:firstLine="9"/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ფორს-მაჟორული გარემოების 1 (ერთ) თვეზე მეტი ხნით გაგრძელების შემთხვევაში, მხარეებს უფლება აქვთ ცალმხრივად მოშალონ ხელშეკრულება, საბოლოო ანგარიშსწორების ვალდებულების შესრულების საფუძველზე.</w:t>
      </w:r>
    </w:p>
    <w:p w14:paraId="250736B5" w14:textId="77777777" w:rsidR="008765F7" w:rsidRPr="001A7539" w:rsidRDefault="008765F7" w:rsidP="008765F7">
      <w:pPr>
        <w:jc w:val="both"/>
        <w:rPr>
          <w:rFonts w:ascii="Sylfaen" w:hAnsi="Sylfaen" w:cs="Arial"/>
          <w:noProof/>
          <w:sz w:val="22"/>
          <w:szCs w:val="22"/>
          <w:lang w:val="ru-RU"/>
        </w:rPr>
      </w:pPr>
    </w:p>
    <w:p w14:paraId="1388DD89" w14:textId="2D669BB0" w:rsidR="008765F7" w:rsidRPr="00000D9B" w:rsidRDefault="008765F7" w:rsidP="008765F7">
      <w:pPr>
        <w:pStyle w:val="ListParagraph"/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სადავო საკითხების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გადაწყვეტა:</w:t>
      </w:r>
    </w:p>
    <w:p w14:paraId="04A79A6E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წინამდებარე ხელშეკრულებიდან წამოჭრილი ნებისმიერი დავა წყდება ურთიერთმოლაპარაკების გზით, წინააღმდეგ შემთხვევაში მხარეები მიმართავენ საქართველოს საერთო სასამართლოებს.</w:t>
      </w:r>
    </w:p>
    <w:p w14:paraId="2CDC1048" w14:textId="77777777" w:rsidR="008765F7" w:rsidRDefault="008765F7" w:rsidP="008765F7">
      <w:pPr>
        <w:numPr>
          <w:ilvl w:val="1"/>
          <w:numId w:val="36"/>
        </w:numPr>
        <w:ind w:left="0" w:firstLine="9"/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პირობები, რომლებიც არ რეგულირდება ამ ხელშეკრულებით, რეგულირდება საქართველოს მოქმედი კანონმდებლობის შესაბამისად.</w:t>
      </w:r>
    </w:p>
    <w:p w14:paraId="3F812301" w14:textId="77777777" w:rsidR="00AC518E" w:rsidRPr="001A7539" w:rsidRDefault="00AC518E" w:rsidP="00AC518E">
      <w:pPr>
        <w:ind w:left="9"/>
        <w:jc w:val="both"/>
        <w:rPr>
          <w:rFonts w:ascii="Sylfaen" w:hAnsi="Sylfaen" w:cs="Sylfaen"/>
          <w:noProof/>
          <w:sz w:val="22"/>
          <w:szCs w:val="22"/>
          <w:lang w:val="ka-GE"/>
        </w:rPr>
      </w:pPr>
    </w:p>
    <w:p w14:paraId="116954FA" w14:textId="77777777" w:rsidR="008765F7" w:rsidRPr="001A7539" w:rsidRDefault="008765F7" w:rsidP="008765F7">
      <w:pPr>
        <w:pStyle w:val="BodyText2"/>
        <w:ind w:firstLine="0"/>
        <w:rPr>
          <w:rFonts w:ascii="Sylfaen" w:hAnsi="Sylfaen" w:cs="Arial"/>
          <w:noProof/>
          <w:sz w:val="22"/>
          <w:szCs w:val="22"/>
          <w:lang w:val="ka-GE"/>
        </w:rPr>
      </w:pPr>
    </w:p>
    <w:p w14:paraId="0CA5A45C" w14:textId="22C07BE5" w:rsidR="008765F7" w:rsidRPr="00000D9B" w:rsidRDefault="008765F7" w:rsidP="008765F7">
      <w:pPr>
        <w:pStyle w:val="ListParagraph"/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ანტიკორუფციული დათქმები:</w:t>
      </w:r>
    </w:p>
    <w:p w14:paraId="499F03A3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მიმწოდებლისათვის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ცნობილია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იმის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შესახებ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შემსყიდველი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აწარმოებს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ანტიკორუფციულ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პოლიტიკას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ავითარებს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კულტურას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რომელიც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აღკვეთს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კორუფციულ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გამოვლინებებს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. </w:t>
      </w:r>
    </w:p>
    <w:p w14:paraId="745B501D" w14:textId="77777777" w:rsidR="008765F7" w:rsidRPr="001A7539" w:rsidRDefault="008765F7" w:rsidP="008765F7">
      <w:pPr>
        <w:pStyle w:val="ListParagraph"/>
        <w:ind w:left="0" w:firstLine="9"/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lastRenderedPageBreak/>
        <w:t>წინამდებარე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 ხ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ელშეკრულების მიხედვით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ვალდებულებების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შესრულებისას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მათი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აფილირებული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პირები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მუშაკები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შუამავლები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იხდიან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სთავაზობენ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გადახდას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აძლევენ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რაიმე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სახის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ფულად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სახსრებს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ფასეულობების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გადახდის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ნებას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პირდაპირ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არაპირდაპირ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ნებისმიერ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პირებს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გავლენის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მოსახდენად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პირების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ქმედებებზე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გადაწყვეტილებებზე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რაიმე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სახის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არამართლზომიერი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უპირატესობის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მიღების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მიზნით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სხვა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არამართლზომიერი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მიზნით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. </w:t>
      </w:r>
    </w:p>
    <w:p w14:paraId="6E1D68CF" w14:textId="77777777" w:rsidR="008765F7" w:rsidRPr="001A7539" w:rsidRDefault="008765F7" w:rsidP="008765F7">
      <w:pPr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ხელშეკრულების მიხედვით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ვალდებულებების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შესრულებისას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მათი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აფილირებული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პირები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მუშაკები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შუამავლები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ახორციელებენ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ისეთ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ქმედებებს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რომლებიც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მიზნებისთვის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გამოყენებული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კანონმდებლობით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კვალიფიცირებულია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როგორც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ქრთამის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მიცემა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/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აღება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კომერციული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მოსყიდვა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ასევე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ქმედებებს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რომლებიც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არღვევს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გამოყენებული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კანონმდებლობისა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საერთაშორისო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აქტების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მოთხოვნებს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დანაშაულებრივი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გზით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მიღებული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შემოსავლების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ლეგალიზაციის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(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გათეთრების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),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კორუფციის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წინააღმდეგობის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შესახებ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.</w:t>
      </w:r>
    </w:p>
    <w:p w14:paraId="794ACC33" w14:textId="77777777" w:rsidR="008765F7" w:rsidRPr="001A7539" w:rsidRDefault="008765F7" w:rsidP="008765F7">
      <w:pPr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იმ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შემთხვევაში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თუკი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უჩნდება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ეჭვი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კონტრაჰენტი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(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)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მისი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წარმომადგენლის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(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)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მუშაკის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(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)  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აფილირებული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პირის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მხრიდან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მოხდა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შეიძლება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მოხდეს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11.1. მუხლის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რომელიმე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დებულების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დარღვევა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შესაბამისი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ვალდებულებას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იღებს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დაუყოვნებლივ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აცნობოს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ამის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შესახებ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მეორე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წერილობითი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ფორმით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შეტყობინების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ასლი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გაგზავნოს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ცხელ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ხაზზე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 xml:space="preserve">(შემსყიდველი:   +995325000777; </w:t>
      </w:r>
      <w:permStart w:id="56099419" w:edGrp="everyone"/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მიმწოდებელი: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 (</w:t>
      </w:r>
      <w:r w:rsidRPr="001A7539">
        <w:rPr>
          <w:rFonts w:ascii="Sylfaen" w:hAnsi="Sylfaen"/>
          <w:bCs/>
          <w:color w:val="2F5496"/>
          <w:sz w:val="22"/>
          <w:szCs w:val="22"/>
          <w:lang w:val="ka-GE"/>
        </w:rPr>
        <w:t>მიუთითეთ მიმწოდებლის ცხელი ხაზის ნომერი, არსებობის შემთხვევაში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)). </w:t>
      </w:r>
      <w:permEnd w:id="56099419"/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რომელმაც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გაგზავნა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წერილობითი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შეტყობინება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უფლება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აქვს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შეაჩეროს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ხელშეკრულების კონტრაქტის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მიხედვით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ნაკისრი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ვალდებულებების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შესრულება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ვიდრე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მიიღებს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დასტურს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მეორე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მხარისგან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დარღვევა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მომხდარა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მოხდება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.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რომელმაც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მიიღო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აღნიშნული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შეტყობინება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ეს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დასტური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უნდა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გაუგზავნოს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შეტყობინების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გამომგზავნ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ზემოაღნიშნული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წერილობითი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შეტყობინების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მიღების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თარიღიდან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შვიდი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სამუშაო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დღის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განმავლობაში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. </w:t>
      </w:r>
    </w:p>
    <w:p w14:paraId="4588BC3C" w14:textId="77777777" w:rsidR="008765F7" w:rsidRPr="001A7539" w:rsidRDefault="008765F7" w:rsidP="008765F7">
      <w:pPr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წერილობით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შეტყობინებაში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უნდა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დაეყრდნოს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ფაქტებს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წარმოადგინოს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მასალები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რომლებიც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სარწმუნოდ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ადასტურებს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საფუძველს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იძლევა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ვარაუდისა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მოხდა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შეიძლება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მოხდეს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11.1 მუხლის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რომელიმე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დებულების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დარღვევა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კონტრაგენტი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მისი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აფილირებული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პირების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მუშაკების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შუამავლების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მხრიდან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რაც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გამოიხატება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ქმედებებში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რომლებიც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გამოყენებული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კანონმდებლობით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კვალიფიცირებულია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როგორც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ქრთამის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მიცემა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აღება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კომერციული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მოსყიდვა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ასევე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ქმედებები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რომლებიც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არღვევს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გამოყენებული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კანონმდებლობისა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საერთაშორისო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აქტების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მოთხოვნებს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დანაშაულებრივი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გზით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მიღებული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შემოსავლების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ლეგალიზაციის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(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გათეთრების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),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კორუფციის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წინააღმდეგობის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შესახებ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.</w:t>
      </w:r>
    </w:p>
    <w:p w14:paraId="29AA1F71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იმ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შემთხვევაში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თუკი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ერთი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დაარღვევს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ვალდებულებას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თავი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შეიკავოს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11.1 მუხლით აკრძალული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ქმედებებისაგან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/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მეორე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მიიღებს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11.1. მუხლით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დადგენილ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ვადაში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დასტურს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დარღვევა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მომხდარა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მოხდება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მეორე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ცალმხრივად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მოშალოს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ხელშეკრულება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მისი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მოშლის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თაობაზე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წერილობითი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შეტყობინების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გაგზავნის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გზით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.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მხარე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რომლის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ინიციატივითაც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მოხდა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ხელშეკრულების მოშლა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მე-11 მუხლის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დებულებების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შესაბამისად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უფლებამოსილია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მოითხოვოს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რეალური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ზარალის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ანაზღაურება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რომელიც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დადგა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ამგვარი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მოშლის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შედეგად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იმ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პირობით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თუკი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წარმოადგენს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ამგვარი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რეალური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ზარალის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დამადასტურებელ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Cs/>
          <w:noProof/>
          <w:sz w:val="22"/>
          <w:szCs w:val="22"/>
          <w:lang w:val="ka-GE"/>
        </w:rPr>
        <w:t>დოკუმენტებს</w:t>
      </w: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.</w:t>
      </w:r>
    </w:p>
    <w:p w14:paraId="7E84FD20" w14:textId="77777777" w:rsidR="008765F7" w:rsidRDefault="008765F7" w:rsidP="008765F7">
      <w:pPr>
        <w:pStyle w:val="ListParagraph"/>
        <w:ind w:left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</w:p>
    <w:p w14:paraId="21E474B7" w14:textId="77777777" w:rsidR="00000D9B" w:rsidRPr="001A7539" w:rsidRDefault="00000D9B" w:rsidP="008765F7">
      <w:pPr>
        <w:pStyle w:val="ListParagraph"/>
        <w:ind w:left="9"/>
        <w:jc w:val="both"/>
        <w:rPr>
          <w:rFonts w:ascii="Sylfaen" w:hAnsi="Sylfaen" w:cs="Arial"/>
          <w:b/>
          <w:noProof/>
          <w:sz w:val="22"/>
          <w:szCs w:val="22"/>
          <w:lang w:val="ka-GE"/>
        </w:rPr>
      </w:pPr>
    </w:p>
    <w:p w14:paraId="5CFEBA81" w14:textId="69F51346" w:rsidR="008765F7" w:rsidRPr="00BD1C41" w:rsidRDefault="008765F7" w:rsidP="008765F7">
      <w:pPr>
        <w:pStyle w:val="ListParagraph"/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დასკვნითი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დებულებები:</w:t>
      </w:r>
    </w:p>
    <w:p w14:paraId="3345BEFB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მიმწოდებლის ნებისმიერი იურიდიული წარმომადგენელი ან მისი სამართალმემკვიდრე უნდა დაემორჩილოს წინამდებარე ხელშეკრულების დებულებებს.</w:t>
      </w:r>
    </w:p>
    <w:p w14:paraId="15BC6E0A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მიმწოდებლის სუბკონტრაქტორი (ასეთის არსებობის შემთხვევაში) არ ათავისუფლებს მიმწოდებელს ხელშეკრულებით ნაკისრი ვალდებულებებისა და პასუხისმგებლობებისაგან.</w:t>
      </w:r>
    </w:p>
    <w:p w14:paraId="78D63AB7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ხელშეკრულების რომელიმე დებულების ბათილობა არ გამოიწვევს ამ ხელშეკრულების ბათილობას.</w:t>
      </w:r>
    </w:p>
    <w:p w14:paraId="4D976A74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Arial"/>
          <w:bCs/>
          <w:noProof/>
          <w:sz w:val="22"/>
          <w:szCs w:val="22"/>
          <w:lang w:val="ka-GE"/>
        </w:rPr>
        <w:t>ხელშეკრულება ძალაში შედის მხარეთა ხელმოწერის მომენტიდან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44DBB43D" w14:textId="77777777" w:rsidR="008765F7" w:rsidRPr="001A7539" w:rsidRDefault="008765F7" w:rsidP="008765F7">
      <w:pPr>
        <w:pStyle w:val="ListParagraph"/>
        <w:numPr>
          <w:ilvl w:val="1"/>
          <w:numId w:val="36"/>
        </w:numPr>
        <w:ind w:left="0" w:firstLine="9"/>
        <w:jc w:val="both"/>
        <w:rPr>
          <w:rFonts w:ascii="Sylfaen" w:hAnsi="Sylfaen" w:cs="Arial"/>
          <w:bCs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lastRenderedPageBreak/>
        <w:t>ურთიერთოებები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რომლებიც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არის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რეგლამენტირებული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,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რეგულირდება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საქართველოს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მოქმედი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კანონმდებლობით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დადგენილი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წესის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თანახმად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47224029" w14:textId="4ADFEF78" w:rsidR="008765F7" w:rsidRPr="00F72662" w:rsidRDefault="008765F7" w:rsidP="00F72662">
      <w:pPr>
        <w:pStyle w:val="ListParagraph"/>
        <w:numPr>
          <w:ilvl w:val="1"/>
          <w:numId w:val="36"/>
        </w:numPr>
        <w:ind w:left="0" w:firstLine="0"/>
        <w:jc w:val="both"/>
        <w:rPr>
          <w:rFonts w:ascii="Sylfaen" w:hAnsi="Sylfaen"/>
          <w:bCs/>
          <w:sz w:val="22"/>
          <w:szCs w:val="22"/>
          <w:lang w:val="ka-GE"/>
        </w:rPr>
      </w:pPr>
      <w:r w:rsidRPr="00F72662">
        <w:rPr>
          <w:rFonts w:ascii="Sylfaen" w:hAnsi="Sylfaen" w:cs="Arial"/>
          <w:bCs/>
          <w:noProof/>
          <w:sz w:val="22"/>
          <w:szCs w:val="22"/>
          <w:lang w:val="ka-GE"/>
        </w:rPr>
        <w:t xml:space="preserve">წინამდებარე ხელშეკრულება შედგენილია ქართულ ენაზე, თანაბარი იურიდიული ძალის მქონე </w:t>
      </w:r>
      <w:permStart w:id="193095453" w:edGrp="everyone"/>
      <w:r w:rsidRPr="00F72662">
        <w:rPr>
          <w:rFonts w:ascii="Sylfaen" w:hAnsi="Sylfaen" w:cs="Arial"/>
          <w:bCs/>
          <w:noProof/>
          <w:sz w:val="22"/>
          <w:szCs w:val="22"/>
          <w:lang w:val="ka-GE"/>
        </w:rPr>
        <w:t>2</w:t>
      </w:r>
      <w:permEnd w:id="193095453"/>
      <w:r w:rsidRPr="00F72662">
        <w:rPr>
          <w:rFonts w:ascii="Sylfaen" w:hAnsi="Sylfaen" w:cs="Arial"/>
          <w:bCs/>
          <w:noProof/>
          <w:sz w:val="22"/>
          <w:szCs w:val="22"/>
          <w:lang w:val="ka-GE"/>
        </w:rPr>
        <w:t xml:space="preserve"> ეგზემპლარად</w:t>
      </w:r>
      <w:r w:rsidRPr="00F72662">
        <w:rPr>
          <w:rFonts w:ascii="Sylfaen" w:hAnsi="Sylfaen" w:cs="Sylfaen"/>
          <w:bCs/>
          <w:sz w:val="22"/>
          <w:szCs w:val="22"/>
          <w:lang w:val="ka-GE"/>
        </w:rPr>
        <w:t xml:space="preserve">, </w:t>
      </w:r>
      <w:r w:rsidRPr="00F72662">
        <w:rPr>
          <w:rFonts w:ascii="Sylfaen" w:hAnsi="Sylfaen" w:cs="Arial"/>
          <w:bCs/>
          <w:noProof/>
          <w:sz w:val="22"/>
          <w:szCs w:val="22"/>
          <w:lang w:val="ka-GE"/>
        </w:rPr>
        <w:t>რომლებიც ინახება ხელშეკრულების მონაწილე მხარეებთან.</w:t>
      </w:r>
      <w:r w:rsidRPr="00F72662">
        <w:rPr>
          <w:rFonts w:ascii="Sylfaen" w:hAnsi="Sylfaen"/>
          <w:bCs/>
          <w:sz w:val="22"/>
          <w:szCs w:val="22"/>
          <w:lang w:val="ka-GE"/>
        </w:rPr>
        <w:t xml:space="preserve"> </w:t>
      </w:r>
    </w:p>
    <w:p w14:paraId="12F482F3" w14:textId="77777777" w:rsidR="00F72662" w:rsidRPr="001A7539" w:rsidRDefault="00F72662" w:rsidP="00F72662">
      <w:pPr>
        <w:pStyle w:val="ListParagraph"/>
        <w:numPr>
          <w:ilvl w:val="1"/>
          <w:numId w:val="36"/>
        </w:numPr>
        <w:autoSpaceDE w:val="0"/>
        <w:autoSpaceDN w:val="0"/>
        <w:adjustRightInd w:val="0"/>
        <w:ind w:left="720"/>
        <w:jc w:val="both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წინამდებარე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ხელშეკრულების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დანართი #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1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წარმოადგენს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მის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განუყოფელ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>ნაწილს</w:t>
      </w:r>
      <w:r w:rsidRPr="001A7539">
        <w:rPr>
          <w:rFonts w:ascii="Sylfaen" w:hAnsi="Sylfaen" w:cs="Arial"/>
          <w:noProof/>
          <w:sz w:val="22"/>
          <w:szCs w:val="22"/>
          <w:lang w:val="ka-GE"/>
        </w:rPr>
        <w:t>.</w:t>
      </w:r>
    </w:p>
    <w:p w14:paraId="21A826A9" w14:textId="77777777" w:rsidR="00F72662" w:rsidRPr="00F72662" w:rsidRDefault="00F72662" w:rsidP="00F72662">
      <w:pPr>
        <w:pStyle w:val="ListParagraph"/>
        <w:ind w:left="1305"/>
        <w:jc w:val="both"/>
        <w:rPr>
          <w:rFonts w:ascii="Sylfaen" w:hAnsi="Sylfaen"/>
          <w:bCs/>
          <w:sz w:val="22"/>
          <w:szCs w:val="22"/>
          <w:lang w:val="ka-GE"/>
        </w:rPr>
      </w:pPr>
    </w:p>
    <w:p w14:paraId="285D07A6" w14:textId="77777777" w:rsidR="008765F7" w:rsidRPr="001A7539" w:rsidRDefault="008765F7" w:rsidP="008765F7">
      <w:pPr>
        <w:jc w:val="both"/>
        <w:rPr>
          <w:rFonts w:ascii="Sylfaen" w:hAnsi="Sylfaen"/>
          <w:bCs/>
          <w:sz w:val="22"/>
          <w:szCs w:val="22"/>
          <w:lang w:val="ka-GE"/>
        </w:rPr>
      </w:pPr>
    </w:p>
    <w:p w14:paraId="13FB308B" w14:textId="77777777" w:rsidR="008765F7" w:rsidRPr="001A7539" w:rsidRDefault="008765F7" w:rsidP="008765F7">
      <w:pPr>
        <w:pStyle w:val="ListParagraph"/>
        <w:numPr>
          <w:ilvl w:val="0"/>
          <w:numId w:val="36"/>
        </w:numPr>
        <w:jc w:val="center"/>
        <w:rPr>
          <w:rFonts w:ascii="Sylfaen" w:hAnsi="Sylfaen" w:cs="Arial"/>
          <w:b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მხარეთა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რეკვიზიტები</w:t>
      </w:r>
      <w:r w:rsidRPr="001A7539">
        <w:rPr>
          <w:rFonts w:ascii="Sylfaen" w:hAnsi="Sylfaen" w:cs="Arial"/>
          <w:b/>
          <w:noProof/>
          <w:sz w:val="22"/>
          <w:szCs w:val="22"/>
          <w:lang w:val="ka-GE"/>
        </w:rPr>
        <w:t>:</w:t>
      </w:r>
    </w:p>
    <w:p w14:paraId="2681F1AE" w14:textId="77777777" w:rsidR="008765F7" w:rsidRPr="001A7539" w:rsidRDefault="008765F7" w:rsidP="008765F7">
      <w:pPr>
        <w:jc w:val="center"/>
        <w:rPr>
          <w:rFonts w:ascii="Sylfaen" w:hAnsi="Sylfaen" w:cs="Sylfaen"/>
          <w:b/>
          <w:noProof/>
          <w:sz w:val="22"/>
          <w:szCs w:val="22"/>
          <w:lang w:val="ka-GE"/>
        </w:rPr>
      </w:pPr>
    </w:p>
    <w:p w14:paraId="622167FE" w14:textId="77777777" w:rsidR="008765F7" w:rsidRPr="001A7539" w:rsidRDefault="008765F7" w:rsidP="008765F7">
      <w:pPr>
        <w:jc w:val="center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noProof/>
          <w:sz w:val="22"/>
          <w:szCs w:val="22"/>
          <w:lang w:val="ka-GE"/>
        </w:rPr>
        <w:t>შემსყიდველი</w:t>
      </w:r>
    </w:p>
    <w:p w14:paraId="369F5590" w14:textId="77777777" w:rsidR="008765F7" w:rsidRPr="001A7539" w:rsidRDefault="008765F7" w:rsidP="008765F7">
      <w:pPr>
        <w:pStyle w:val="ListParagraph"/>
        <w:ind w:left="0"/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შპს „თელმიკო“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 xml:space="preserve"> (ს/კ №406312690) </w:t>
      </w:r>
    </w:p>
    <w:p w14:paraId="19A24A6F" w14:textId="77777777" w:rsidR="008765F7" w:rsidRPr="001A7539" w:rsidRDefault="008765F7" w:rsidP="008765F7">
      <w:pPr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იურიდიული/ფაქტობრივი მისამართი: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 xml:space="preserve"> საქართველო, ქ.თბილისი, ო.ჩხეიძის ქ№10</w:t>
      </w:r>
    </w:p>
    <w:p w14:paraId="020E44FE" w14:textId="77777777" w:rsidR="008765F7" w:rsidRPr="001A7539" w:rsidRDefault="008765F7" w:rsidP="008765F7">
      <w:pPr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ტელ: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 xml:space="preserve"> (032) 5000777</w:t>
      </w:r>
    </w:p>
    <w:p w14:paraId="78796E61" w14:textId="77777777" w:rsidR="008765F7" w:rsidRPr="001A7539" w:rsidRDefault="008765F7" w:rsidP="008765F7">
      <w:pPr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ელ. ფოსტა: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 xml:space="preserve"> </w:t>
      </w:r>
      <w:hyperlink r:id="rId5" w:history="1">
        <w:r w:rsidRPr="001A7539">
          <w:rPr>
            <w:rFonts w:cs="Sylfaen"/>
            <w:noProof/>
            <w:sz w:val="22"/>
            <w:szCs w:val="22"/>
          </w:rPr>
          <w:t>info@telmico.ge</w:t>
        </w:r>
      </w:hyperlink>
    </w:p>
    <w:p w14:paraId="658C8297" w14:textId="77777777" w:rsidR="008765F7" w:rsidRPr="001A7539" w:rsidRDefault="008765F7" w:rsidP="008765F7">
      <w:pPr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ბანკი: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 xml:space="preserve"> სს </w:t>
      </w:r>
      <w:r w:rsidRPr="0016568C">
        <w:rPr>
          <w:rFonts w:ascii="Sylfaen" w:hAnsi="Sylfaen" w:cs="Sylfaen"/>
          <w:noProof/>
          <w:lang w:val="ka-GE"/>
        </w:rPr>
        <w:t>„თიბისი ბანკი“</w:t>
      </w:r>
    </w:p>
    <w:p w14:paraId="5A7AB54B" w14:textId="77777777" w:rsidR="008765F7" w:rsidRPr="001A7539" w:rsidRDefault="008765F7" w:rsidP="008765F7">
      <w:pPr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>ბანკის კოდი: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 xml:space="preserve"> </w:t>
      </w:r>
      <w:r w:rsidRPr="0016568C">
        <w:t>TBCBGE22</w:t>
      </w:r>
    </w:p>
    <w:p w14:paraId="3089E14D" w14:textId="77777777" w:rsidR="008765F7" w:rsidRPr="00F718E4" w:rsidRDefault="008765F7" w:rsidP="008765F7">
      <w:pPr>
        <w:jc w:val="both"/>
        <w:rPr>
          <w:rFonts w:ascii="Sylfaen" w:hAnsi="Sylfaen" w:cs="Sylfaen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bCs/>
          <w:noProof/>
          <w:sz w:val="22"/>
          <w:szCs w:val="22"/>
          <w:lang w:val="ka-GE"/>
        </w:rPr>
        <w:t xml:space="preserve">ა/ა </w:t>
      </w:r>
      <w:r w:rsidRPr="001A7539">
        <w:rPr>
          <w:rFonts w:ascii="Sylfaen" w:hAnsi="Sylfaen" w:cs="Sylfaen"/>
          <w:noProof/>
          <w:sz w:val="22"/>
          <w:szCs w:val="22"/>
          <w:lang w:val="ka-GE"/>
        </w:rPr>
        <w:t xml:space="preserve"> </w:t>
      </w:r>
      <w:r w:rsidRPr="0016568C">
        <w:t>GE53TB7395836030100003</w:t>
      </w:r>
      <w:permStart w:id="1250108169" w:edGrp="everyone"/>
    </w:p>
    <w:p w14:paraId="349525C2" w14:textId="77777777" w:rsidR="008765F7" w:rsidRPr="001A7539" w:rsidRDefault="008765F7" w:rsidP="008765F7">
      <w:pPr>
        <w:jc w:val="both"/>
        <w:rPr>
          <w:rFonts w:ascii="Sylfaen" w:hAnsi="Sylfaen" w:cs="Sylfaen"/>
          <w:sz w:val="22"/>
          <w:szCs w:val="22"/>
          <w:lang w:val="ka-GE"/>
        </w:rPr>
      </w:pPr>
    </w:p>
    <w:p w14:paraId="58D654B3" w14:textId="77777777" w:rsidR="008765F7" w:rsidRPr="001A7539" w:rsidRDefault="008765F7" w:rsidP="008765F7">
      <w:pPr>
        <w:jc w:val="both"/>
        <w:rPr>
          <w:sz w:val="22"/>
          <w:szCs w:val="22"/>
          <w:lang w:val="ka-GE"/>
        </w:rPr>
      </w:pPr>
      <w:r w:rsidRPr="001A7539">
        <w:rPr>
          <w:rFonts w:ascii="Sylfaen" w:hAnsi="Sylfaen" w:cs="Calibri"/>
          <w:b/>
          <w:bCs/>
          <w:color w:val="000000"/>
          <w:sz w:val="22"/>
          <w:szCs w:val="22"/>
          <w:lang w:val="ka-GE"/>
        </w:rPr>
        <w:t>გენერალური დირექტორი: -------------------------</w:t>
      </w:r>
    </w:p>
    <w:p w14:paraId="317C2CF9" w14:textId="77777777" w:rsidR="008765F7" w:rsidRPr="001A7539" w:rsidRDefault="008765F7" w:rsidP="008765F7">
      <w:pPr>
        <w:jc w:val="both"/>
        <w:rPr>
          <w:sz w:val="22"/>
          <w:szCs w:val="22"/>
          <w:lang w:val="ka-GE"/>
        </w:rPr>
      </w:pPr>
    </w:p>
    <w:p w14:paraId="03D60D0D" w14:textId="77777777" w:rsidR="008765F7" w:rsidRPr="001A7539" w:rsidRDefault="008765F7" w:rsidP="008765F7">
      <w:pPr>
        <w:jc w:val="both"/>
        <w:rPr>
          <w:sz w:val="22"/>
          <w:szCs w:val="22"/>
          <w:lang w:val="ka-GE"/>
        </w:rPr>
      </w:pP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  <w:t>___________________________________________</w:t>
      </w:r>
    </w:p>
    <w:p w14:paraId="45BF4EDD" w14:textId="77777777" w:rsidR="008765F7" w:rsidRPr="001A7539" w:rsidRDefault="008765F7" w:rsidP="008765F7">
      <w:pPr>
        <w:rPr>
          <w:rFonts w:ascii="Sylfaen" w:hAnsi="Sylfaen" w:cs="Arial"/>
          <w:b/>
          <w:noProof/>
          <w:sz w:val="22"/>
          <w:szCs w:val="22"/>
          <w:lang w:val="ka-GE"/>
        </w:rPr>
      </w:pPr>
    </w:p>
    <w:p w14:paraId="57415564" w14:textId="77777777" w:rsidR="008765F7" w:rsidRPr="001A7539" w:rsidRDefault="008765F7" w:rsidP="008765F7">
      <w:pPr>
        <w:jc w:val="center"/>
        <w:rPr>
          <w:rFonts w:ascii="Sylfaen" w:hAnsi="Sylfaen" w:cs="Arial"/>
          <w:noProof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noProof/>
          <w:sz w:val="22"/>
          <w:szCs w:val="22"/>
          <w:lang w:val="ka-GE"/>
        </w:rPr>
        <w:t>მიმწოდებელი</w:t>
      </w:r>
    </w:p>
    <w:p w14:paraId="0075C6C2" w14:textId="77777777" w:rsidR="008765F7" w:rsidRPr="001A7539" w:rsidRDefault="008765F7" w:rsidP="008765F7">
      <w:pPr>
        <w:rPr>
          <w:rFonts w:ascii="Sylfaen" w:hAnsi="Sylfaen" w:cs="Sylfaen"/>
          <w:noProof/>
          <w:sz w:val="22"/>
          <w:szCs w:val="22"/>
          <w:lang w:val="ka-GE"/>
        </w:rPr>
      </w:pPr>
    </w:p>
    <w:p w14:paraId="4156A365" w14:textId="77777777" w:rsidR="008765F7" w:rsidRPr="001A7539" w:rsidRDefault="008765F7" w:rsidP="008765F7">
      <w:pPr>
        <w:jc w:val="both"/>
        <w:rPr>
          <w:rFonts w:ascii="Sylfaen" w:hAnsi="Sylfaen"/>
          <w:b/>
          <w:sz w:val="22"/>
          <w:szCs w:val="22"/>
          <w:lang w:val="ka-GE"/>
        </w:rPr>
      </w:pPr>
      <w:r w:rsidRPr="001A7539">
        <w:rPr>
          <w:rFonts w:ascii="Sylfaen" w:hAnsi="Sylfaen"/>
          <w:b/>
          <w:sz w:val="22"/>
          <w:szCs w:val="22"/>
          <w:lang w:val="ka-GE"/>
        </w:rPr>
        <w:t xml:space="preserve">სახელწოდება (ს/კ №) </w:t>
      </w:r>
      <w:r w:rsidRPr="001A7539">
        <w:rPr>
          <w:rFonts w:ascii="Sylfaen" w:hAnsi="Sylfaen"/>
          <w:bCs/>
          <w:sz w:val="22"/>
          <w:szCs w:val="22"/>
          <w:lang w:val="ka-GE"/>
        </w:rPr>
        <w:t xml:space="preserve">( </w:t>
      </w:r>
      <w:r w:rsidRPr="001A7539">
        <w:rPr>
          <w:rFonts w:ascii="Sylfaen" w:hAnsi="Sylfaen"/>
          <w:bCs/>
          <w:color w:val="2F5496"/>
          <w:sz w:val="22"/>
          <w:szCs w:val="22"/>
          <w:lang w:val="ka-GE"/>
        </w:rPr>
        <w:t>მიუთითეთ შემსრულებლის საფირმო სახელი და საიდენტიფიკაციო კოდი; ფიზიკური პირის შემთხვევაში სახელი და გვარი, ასევე პირადი ნომერი</w:t>
      </w:r>
      <w:r w:rsidRPr="001A7539">
        <w:rPr>
          <w:rFonts w:ascii="Sylfaen" w:hAnsi="Sylfaen"/>
          <w:bCs/>
          <w:sz w:val="22"/>
          <w:szCs w:val="22"/>
          <w:lang w:val="ka-GE"/>
        </w:rPr>
        <w:t>)</w:t>
      </w:r>
    </w:p>
    <w:p w14:paraId="33C725E5" w14:textId="77777777" w:rsidR="008765F7" w:rsidRPr="001A7539" w:rsidRDefault="008765F7" w:rsidP="008765F7">
      <w:pPr>
        <w:jc w:val="both"/>
        <w:rPr>
          <w:rFonts w:ascii="Sylfaen" w:hAnsi="Sylfaen"/>
          <w:sz w:val="22"/>
          <w:szCs w:val="22"/>
          <w:lang w:val="ka-GE"/>
        </w:rPr>
      </w:pPr>
      <w:r w:rsidRPr="001A7539">
        <w:rPr>
          <w:rFonts w:ascii="Sylfaen" w:hAnsi="Sylfaen" w:cs="Sylfaen"/>
          <w:sz w:val="22"/>
          <w:szCs w:val="22"/>
          <w:lang w:val="ka-GE"/>
        </w:rPr>
        <w:t>იურიდიული/ფაქტობრივი</w:t>
      </w:r>
      <w:r w:rsidRPr="001A7539">
        <w:rPr>
          <w:rFonts w:ascii="Sylfaen" w:hAnsi="Sylfaen"/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sz w:val="22"/>
          <w:szCs w:val="22"/>
          <w:lang w:val="ka-GE"/>
        </w:rPr>
        <w:t>მისამართი</w:t>
      </w:r>
      <w:r w:rsidRPr="001A7539">
        <w:rPr>
          <w:rFonts w:ascii="Sylfaen" w:hAnsi="Sylfaen"/>
          <w:sz w:val="22"/>
          <w:szCs w:val="22"/>
          <w:lang w:val="ka-GE"/>
        </w:rPr>
        <w:t xml:space="preserve">: </w:t>
      </w:r>
    </w:p>
    <w:p w14:paraId="7A059D14" w14:textId="77777777" w:rsidR="008765F7" w:rsidRPr="001A7539" w:rsidRDefault="008765F7" w:rsidP="008765F7">
      <w:pPr>
        <w:jc w:val="both"/>
        <w:rPr>
          <w:rFonts w:ascii="Sylfaen" w:hAnsi="Sylfaen"/>
          <w:sz w:val="22"/>
          <w:szCs w:val="22"/>
          <w:lang w:val="ka-GE"/>
        </w:rPr>
      </w:pPr>
      <w:r w:rsidRPr="001A7539">
        <w:rPr>
          <w:rFonts w:ascii="Sylfaen" w:hAnsi="Sylfaen"/>
          <w:sz w:val="22"/>
          <w:szCs w:val="22"/>
          <w:lang w:val="ka-GE"/>
        </w:rPr>
        <w:t>ტელ:</w:t>
      </w:r>
    </w:p>
    <w:p w14:paraId="4467EEC5" w14:textId="77777777" w:rsidR="008765F7" w:rsidRPr="001A7539" w:rsidRDefault="008765F7" w:rsidP="008765F7">
      <w:pPr>
        <w:jc w:val="both"/>
        <w:rPr>
          <w:rFonts w:ascii="Sylfaen" w:hAnsi="Sylfaen"/>
          <w:sz w:val="22"/>
          <w:szCs w:val="22"/>
          <w:lang w:val="ka-GE"/>
        </w:rPr>
      </w:pPr>
      <w:r w:rsidRPr="001A7539">
        <w:rPr>
          <w:rFonts w:ascii="Sylfaen" w:hAnsi="Sylfaen" w:cs="Calibri"/>
          <w:color w:val="000000"/>
          <w:sz w:val="22"/>
          <w:szCs w:val="22"/>
          <w:lang w:val="ka-GE"/>
        </w:rPr>
        <w:t xml:space="preserve">ელ. ფოსტა: </w:t>
      </w:r>
    </w:p>
    <w:p w14:paraId="623FC19F" w14:textId="77777777" w:rsidR="008765F7" w:rsidRPr="001A7539" w:rsidRDefault="008765F7" w:rsidP="008765F7">
      <w:pPr>
        <w:jc w:val="both"/>
        <w:rPr>
          <w:sz w:val="22"/>
          <w:szCs w:val="22"/>
          <w:lang w:val="ka-GE"/>
        </w:rPr>
      </w:pPr>
      <w:r w:rsidRPr="001A7539">
        <w:rPr>
          <w:rFonts w:ascii="Sylfaen" w:hAnsi="Sylfaen" w:cs="Sylfaen"/>
          <w:sz w:val="22"/>
          <w:szCs w:val="22"/>
          <w:lang w:val="ka-GE"/>
        </w:rPr>
        <w:t>ბანკი</w:t>
      </w:r>
      <w:r w:rsidRPr="001A7539">
        <w:rPr>
          <w:rFonts w:ascii="Sylfaen" w:hAnsi="Sylfaen"/>
          <w:sz w:val="22"/>
          <w:szCs w:val="22"/>
          <w:lang w:val="ka-GE"/>
        </w:rPr>
        <w:t xml:space="preserve">: </w:t>
      </w:r>
      <w:r w:rsidRPr="001A7539">
        <w:rPr>
          <w:sz w:val="22"/>
          <w:szCs w:val="22"/>
          <w:lang w:val="ka-GE"/>
        </w:rPr>
        <w:t xml:space="preserve"> </w:t>
      </w:r>
    </w:p>
    <w:p w14:paraId="42F3EA98" w14:textId="77777777" w:rsidR="008765F7" w:rsidRPr="001A7539" w:rsidRDefault="008765F7" w:rsidP="008765F7">
      <w:pPr>
        <w:jc w:val="both"/>
        <w:rPr>
          <w:rFonts w:ascii="Sylfaen" w:hAnsi="Sylfaen"/>
          <w:sz w:val="22"/>
          <w:szCs w:val="22"/>
          <w:lang w:val="ka-GE"/>
        </w:rPr>
      </w:pPr>
      <w:r w:rsidRPr="001A7539">
        <w:rPr>
          <w:rFonts w:ascii="Sylfaen" w:hAnsi="Sylfaen" w:cs="Sylfaen"/>
          <w:sz w:val="22"/>
          <w:szCs w:val="22"/>
          <w:lang w:val="ka-GE"/>
        </w:rPr>
        <w:t>ბანკის</w:t>
      </w:r>
      <w:r w:rsidRPr="001A7539">
        <w:rPr>
          <w:sz w:val="22"/>
          <w:szCs w:val="22"/>
          <w:lang w:val="ka-GE"/>
        </w:rPr>
        <w:t xml:space="preserve"> </w:t>
      </w:r>
      <w:r w:rsidRPr="001A7539">
        <w:rPr>
          <w:rFonts w:ascii="Sylfaen" w:hAnsi="Sylfaen" w:cs="Sylfaen"/>
          <w:sz w:val="22"/>
          <w:szCs w:val="22"/>
          <w:lang w:val="ka-GE"/>
        </w:rPr>
        <w:t>კოდი</w:t>
      </w:r>
      <w:r w:rsidRPr="001A7539">
        <w:rPr>
          <w:sz w:val="22"/>
          <w:szCs w:val="22"/>
          <w:lang w:val="ka-GE"/>
        </w:rPr>
        <w:t>:</w:t>
      </w:r>
    </w:p>
    <w:p w14:paraId="227BB066" w14:textId="77777777" w:rsidR="008765F7" w:rsidRPr="001A7539" w:rsidRDefault="008765F7" w:rsidP="008765F7">
      <w:pPr>
        <w:jc w:val="both"/>
        <w:rPr>
          <w:rFonts w:ascii="Calibri" w:hAnsi="Calibri"/>
          <w:sz w:val="22"/>
          <w:szCs w:val="22"/>
          <w:lang w:val="ka-GE"/>
        </w:rPr>
      </w:pPr>
      <w:r w:rsidRPr="001A7539">
        <w:rPr>
          <w:rFonts w:ascii="Sylfaen" w:hAnsi="Sylfaen" w:cs="Sylfaen"/>
          <w:sz w:val="22"/>
          <w:szCs w:val="22"/>
          <w:lang w:val="ka-GE"/>
        </w:rPr>
        <w:t>ა</w:t>
      </w:r>
      <w:r w:rsidRPr="001A7539">
        <w:rPr>
          <w:sz w:val="22"/>
          <w:szCs w:val="22"/>
          <w:lang w:val="ka-GE"/>
        </w:rPr>
        <w:t>/</w:t>
      </w:r>
      <w:r w:rsidRPr="001A7539">
        <w:rPr>
          <w:rFonts w:ascii="Sylfaen" w:hAnsi="Sylfaen" w:cs="Sylfaen"/>
          <w:sz w:val="22"/>
          <w:szCs w:val="22"/>
          <w:lang w:val="ka-GE"/>
        </w:rPr>
        <w:t>ა</w:t>
      </w:r>
      <w:r w:rsidRPr="001A7539">
        <w:rPr>
          <w:sz w:val="22"/>
          <w:szCs w:val="22"/>
          <w:lang w:val="ka-GE"/>
        </w:rPr>
        <w:t xml:space="preserve">   </w:t>
      </w:r>
    </w:p>
    <w:p w14:paraId="7E2AF119" w14:textId="77777777" w:rsidR="008765F7" w:rsidRPr="001A7539" w:rsidRDefault="008765F7" w:rsidP="008765F7">
      <w:pPr>
        <w:jc w:val="both"/>
        <w:rPr>
          <w:rFonts w:ascii="Calibri" w:hAnsi="Calibri"/>
          <w:sz w:val="22"/>
          <w:szCs w:val="22"/>
          <w:lang w:val="ka-GE"/>
        </w:rPr>
      </w:pPr>
    </w:p>
    <w:p w14:paraId="50704730" w14:textId="77777777" w:rsidR="008765F7" w:rsidRPr="001A7539" w:rsidRDefault="008765F7" w:rsidP="008765F7">
      <w:pPr>
        <w:jc w:val="both"/>
        <w:rPr>
          <w:sz w:val="22"/>
          <w:szCs w:val="22"/>
          <w:lang w:val="ka-GE"/>
        </w:rPr>
      </w:pPr>
      <w:r w:rsidRPr="001A7539">
        <w:rPr>
          <w:rFonts w:ascii="Sylfaen" w:hAnsi="Sylfaen" w:cs="Calibri"/>
          <w:b/>
          <w:bCs/>
          <w:color w:val="000000"/>
          <w:sz w:val="22"/>
          <w:szCs w:val="22"/>
          <w:lang w:val="ka-GE"/>
        </w:rPr>
        <w:t xml:space="preserve">დირექტორი: </w:t>
      </w:r>
    </w:p>
    <w:p w14:paraId="7E67E70F" w14:textId="77777777" w:rsidR="008765F7" w:rsidRPr="001A7539" w:rsidRDefault="008765F7" w:rsidP="008765F7">
      <w:pPr>
        <w:jc w:val="both"/>
        <w:rPr>
          <w:sz w:val="22"/>
          <w:szCs w:val="22"/>
          <w:lang w:val="ka-GE"/>
        </w:rPr>
      </w:pPr>
    </w:p>
    <w:p w14:paraId="7318167E" w14:textId="77777777" w:rsidR="008765F7" w:rsidRPr="00641120" w:rsidRDefault="008765F7" w:rsidP="008765F7">
      <w:pPr>
        <w:rPr>
          <w:sz w:val="22"/>
          <w:szCs w:val="22"/>
        </w:rPr>
      </w:pPr>
      <w:r w:rsidRPr="001A7539">
        <w:rPr>
          <w:sz w:val="22"/>
          <w:szCs w:val="22"/>
          <w:lang w:val="ka-GE"/>
        </w:rPr>
        <w:t>___________________________________________</w:t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  <w:r w:rsidRPr="001A7539">
        <w:rPr>
          <w:sz w:val="22"/>
          <w:szCs w:val="22"/>
          <w:lang w:val="ka-GE"/>
        </w:rPr>
        <w:softHyphen/>
      </w:r>
    </w:p>
    <w:p w14:paraId="3480CBAE" w14:textId="77777777" w:rsidR="00A61F8E" w:rsidRPr="001A7539" w:rsidRDefault="00A61F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2CA19C38" w14:textId="77777777" w:rsidR="00AC518E" w:rsidRDefault="00AC51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573A2851" w14:textId="77777777" w:rsidR="00AC518E" w:rsidRDefault="00AC51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6C8E5783" w14:textId="77777777" w:rsidR="00AC518E" w:rsidRDefault="00AC51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05A1AF43" w14:textId="77777777" w:rsidR="00AC518E" w:rsidRDefault="00AC51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2AF8F240" w14:textId="77777777" w:rsidR="00AC518E" w:rsidRDefault="00AC51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59EFD7A0" w14:textId="77777777" w:rsidR="00AC518E" w:rsidRDefault="00AC51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092B51AC" w14:textId="77777777" w:rsidR="00AC518E" w:rsidRDefault="00AC51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48B536C6" w14:textId="77777777" w:rsidR="00AC518E" w:rsidRDefault="00AC51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7499960D" w14:textId="77777777" w:rsidR="00AC518E" w:rsidRDefault="00AC518E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3C2D0BA8" w14:textId="77777777" w:rsidR="00B85BFF" w:rsidRDefault="00B85BFF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4F3FF1A3" w14:textId="77777777" w:rsidR="00B85BFF" w:rsidRDefault="00B85BFF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3C6A7896" w14:textId="77777777" w:rsidR="00B85BFF" w:rsidRDefault="00B85BFF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48778077" w14:textId="77777777" w:rsidR="00B85BFF" w:rsidRDefault="00B85BFF" w:rsidP="008765F7">
      <w:pPr>
        <w:tabs>
          <w:tab w:val="left" w:pos="1640"/>
        </w:tabs>
        <w:rPr>
          <w:rFonts w:ascii="Sylfaen" w:hAnsi="Sylfaen" w:cs="Sylfaen"/>
          <w:b/>
          <w:sz w:val="22"/>
          <w:szCs w:val="22"/>
          <w:lang w:val="ka-GE"/>
        </w:rPr>
      </w:pPr>
    </w:p>
    <w:p w14:paraId="57FCF60B" w14:textId="6B0331C7" w:rsidR="008765F7" w:rsidRPr="001A7539" w:rsidRDefault="008765F7" w:rsidP="008765F7">
      <w:pPr>
        <w:tabs>
          <w:tab w:val="left" w:pos="1640"/>
        </w:tabs>
        <w:rPr>
          <w:rFonts w:ascii="Sylfaen" w:hAnsi="Sylfaen" w:cs="Sylfaen"/>
          <w:bCs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sz w:val="22"/>
          <w:szCs w:val="22"/>
          <w:lang w:val="ka-GE"/>
        </w:rPr>
        <w:lastRenderedPageBreak/>
        <w:t xml:space="preserve">დანართი </w:t>
      </w:r>
      <w:r w:rsidRPr="001A7539">
        <w:rPr>
          <w:rFonts w:ascii="Sylfaen" w:hAnsi="Sylfaen"/>
          <w:b/>
          <w:sz w:val="22"/>
          <w:szCs w:val="22"/>
          <w:lang w:val="ka-GE"/>
        </w:rPr>
        <w:t>№</w:t>
      </w:r>
      <w:r w:rsidRPr="001A7539">
        <w:rPr>
          <w:rFonts w:ascii="Sylfaen" w:hAnsi="Sylfaen" w:cs="Sylfaen"/>
          <w:b/>
          <w:sz w:val="22"/>
          <w:szCs w:val="22"/>
          <w:lang w:val="ka-GE"/>
        </w:rPr>
        <w:t xml:space="preserve">1 </w:t>
      </w:r>
    </w:p>
    <w:p w14:paraId="1E77EDF2" w14:textId="77777777" w:rsidR="008765F7" w:rsidRPr="001A7539" w:rsidRDefault="008765F7" w:rsidP="008765F7">
      <w:pPr>
        <w:tabs>
          <w:tab w:val="left" w:pos="2550"/>
        </w:tabs>
        <w:rPr>
          <w:rFonts w:ascii="Sylfaen" w:hAnsi="Sylfaen" w:cs="Sylfaen"/>
          <w:bCs/>
          <w:sz w:val="22"/>
          <w:szCs w:val="22"/>
          <w:lang w:val="ka-GE"/>
        </w:rPr>
      </w:pPr>
    </w:p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2052"/>
        <w:gridCol w:w="2132"/>
        <w:gridCol w:w="2140"/>
      </w:tblGrid>
      <w:tr w:rsidR="008765F7" w:rsidRPr="001A7539" w14:paraId="0493AD03" w14:textId="77777777" w:rsidTr="00B85BFF">
        <w:tc>
          <w:tcPr>
            <w:tcW w:w="3011" w:type="dxa"/>
            <w:shd w:val="clear" w:color="auto" w:fill="auto"/>
          </w:tcPr>
          <w:p w14:paraId="79F0309B" w14:textId="77777777" w:rsidR="008765F7" w:rsidRPr="001A7539" w:rsidRDefault="008765F7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  <w:r w:rsidRPr="001A7539"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>სმფ-ის სახეობა</w:t>
            </w:r>
            <w:r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 xml:space="preserve"> და სპეციფიკაცია</w:t>
            </w:r>
          </w:p>
        </w:tc>
        <w:tc>
          <w:tcPr>
            <w:tcW w:w="2052" w:type="dxa"/>
            <w:shd w:val="clear" w:color="auto" w:fill="auto"/>
          </w:tcPr>
          <w:p w14:paraId="0E85A665" w14:textId="77777777" w:rsidR="008765F7" w:rsidRPr="001A7539" w:rsidRDefault="008765F7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  <w:r w:rsidRPr="001A7539"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 xml:space="preserve">რაოდენობა </w:t>
            </w:r>
          </w:p>
        </w:tc>
        <w:tc>
          <w:tcPr>
            <w:tcW w:w="2132" w:type="dxa"/>
            <w:shd w:val="clear" w:color="auto" w:fill="auto"/>
          </w:tcPr>
          <w:p w14:paraId="384D1C60" w14:textId="666BB201" w:rsidR="008765F7" w:rsidRPr="001A7539" w:rsidRDefault="008765F7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  <w:r w:rsidRPr="001A7539"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 xml:space="preserve">ერთეულის </w:t>
            </w:r>
            <w:r w:rsidR="00A61F8E"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 xml:space="preserve">(ერთი შეკვრის) </w:t>
            </w:r>
            <w:r w:rsidRPr="001A7539"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>ღირებულება ლარში დღგ-ს ჩათვლით/გარეშე</w:t>
            </w:r>
          </w:p>
        </w:tc>
        <w:tc>
          <w:tcPr>
            <w:tcW w:w="2140" w:type="dxa"/>
            <w:shd w:val="clear" w:color="auto" w:fill="auto"/>
          </w:tcPr>
          <w:p w14:paraId="014664BF" w14:textId="77777777" w:rsidR="008765F7" w:rsidRPr="001A7539" w:rsidRDefault="008765F7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  <w:r w:rsidRPr="001A7539"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>საერთო ღირებულება ლარში დღგ-ს ჩათვლით/გარეშე</w:t>
            </w:r>
          </w:p>
        </w:tc>
      </w:tr>
      <w:tr w:rsidR="008765F7" w:rsidRPr="001A7539" w14:paraId="5BD621AB" w14:textId="77777777" w:rsidTr="00B85BFF">
        <w:tc>
          <w:tcPr>
            <w:tcW w:w="3011" w:type="dxa"/>
            <w:shd w:val="clear" w:color="auto" w:fill="auto"/>
          </w:tcPr>
          <w:p w14:paraId="1E414C6A" w14:textId="1AA7F685" w:rsidR="008765F7" w:rsidRPr="00A61F8E" w:rsidRDefault="00A61F8E" w:rsidP="00A61F8E">
            <w:pPr>
              <w:pStyle w:val="ListParagraph"/>
              <w:tabs>
                <w:tab w:val="left" w:pos="8505"/>
              </w:tabs>
              <w:ind w:left="-90"/>
              <w:jc w:val="both"/>
              <w:rPr>
                <w:rFonts w:ascii="Calibri" w:hAnsi="Calibri"/>
                <w:color w:val="000000"/>
                <w:sz w:val="22"/>
                <w:szCs w:val="22"/>
                <w:lang w:val="ka-GE"/>
              </w:rPr>
            </w:pPr>
            <w:r>
              <w:rPr>
                <w:rFonts w:ascii="Sylfaen" w:hAnsi="Sylfaen" w:cs="Sylfaen"/>
                <w:noProof/>
                <w:sz w:val="22"/>
                <w:szCs w:val="22"/>
              </w:rPr>
              <w:t>C</w:t>
            </w:r>
            <w:r>
              <w:rPr>
                <w:rFonts w:ascii="Sylfaen" w:hAnsi="Sylfaen" w:cs="Sylfaen"/>
                <w:noProof/>
                <w:sz w:val="22"/>
                <w:szCs w:val="22"/>
                <w:lang w:val="ka-GE"/>
              </w:rPr>
              <w:t xml:space="preserve"> კლასის</w:t>
            </w:r>
            <w:r w:rsidRPr="001A7539">
              <w:rPr>
                <w:rFonts w:ascii="Sylfaen" w:hAnsi="Sylfaen" w:cs="Arial"/>
                <w:noProof/>
                <w:sz w:val="22"/>
                <w:szCs w:val="22"/>
                <w:lang w:val="ka-GE"/>
              </w:rPr>
              <w:t xml:space="preserve"> </w:t>
            </w:r>
            <w:r>
              <w:rPr>
                <w:rFonts w:ascii="Sylfaen" w:hAnsi="Sylfaen" w:cs="Sylfaen"/>
                <w:noProof/>
                <w:sz w:val="22"/>
                <w:szCs w:val="22"/>
              </w:rPr>
              <w:t xml:space="preserve">A4 </w:t>
            </w:r>
            <w:r>
              <w:rPr>
                <w:rFonts w:ascii="Sylfaen" w:hAnsi="Sylfaen" w:cs="Sylfaen"/>
                <w:noProof/>
                <w:sz w:val="22"/>
                <w:szCs w:val="22"/>
                <w:lang w:val="ka-GE"/>
              </w:rPr>
              <w:t>ფორმატის საბეჭდი ქაღალდი</w:t>
            </w:r>
          </w:p>
        </w:tc>
        <w:tc>
          <w:tcPr>
            <w:tcW w:w="2052" w:type="dxa"/>
            <w:shd w:val="clear" w:color="auto" w:fill="auto"/>
          </w:tcPr>
          <w:p w14:paraId="2CBF25FE" w14:textId="77777777" w:rsidR="00B85BFF" w:rsidRDefault="00A61F8E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  <w:r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>1340</w:t>
            </w:r>
            <w:r w:rsidR="00B85BFF"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 xml:space="preserve"> ცალი</w:t>
            </w:r>
            <w:r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 xml:space="preserve"> შეკვრა</w:t>
            </w:r>
          </w:p>
          <w:p w14:paraId="64F3AD40" w14:textId="77777777" w:rsidR="00B85BFF" w:rsidRDefault="00B85BFF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</w:p>
          <w:p w14:paraId="4A1D308F" w14:textId="3C214F80" w:rsidR="008765F7" w:rsidRPr="00641120" w:rsidRDefault="00A61F8E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  <w:r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 xml:space="preserve"> (შეკვრა 500 ფურცელი)</w:t>
            </w:r>
          </w:p>
        </w:tc>
        <w:tc>
          <w:tcPr>
            <w:tcW w:w="2132" w:type="dxa"/>
            <w:shd w:val="clear" w:color="auto" w:fill="auto"/>
          </w:tcPr>
          <w:p w14:paraId="5CDCC4AD" w14:textId="77777777" w:rsidR="008765F7" w:rsidRPr="001A7539" w:rsidRDefault="008765F7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</w:p>
        </w:tc>
        <w:tc>
          <w:tcPr>
            <w:tcW w:w="2140" w:type="dxa"/>
            <w:shd w:val="clear" w:color="auto" w:fill="auto"/>
          </w:tcPr>
          <w:p w14:paraId="1C71FBD0" w14:textId="77777777" w:rsidR="008765F7" w:rsidRPr="001A7539" w:rsidRDefault="008765F7" w:rsidP="008A352C">
            <w:pPr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</w:p>
        </w:tc>
      </w:tr>
      <w:tr w:rsidR="008765F7" w:rsidRPr="001A7539" w14:paraId="165D9F3C" w14:textId="77777777" w:rsidTr="00B85BFF">
        <w:tc>
          <w:tcPr>
            <w:tcW w:w="3011" w:type="dxa"/>
            <w:shd w:val="clear" w:color="auto" w:fill="auto"/>
          </w:tcPr>
          <w:p w14:paraId="4B48FBE7" w14:textId="77777777" w:rsidR="008765F7" w:rsidRPr="001A7539" w:rsidRDefault="008765F7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</w:p>
        </w:tc>
        <w:tc>
          <w:tcPr>
            <w:tcW w:w="2052" w:type="dxa"/>
            <w:shd w:val="clear" w:color="auto" w:fill="auto"/>
          </w:tcPr>
          <w:p w14:paraId="49F4AD5A" w14:textId="77777777" w:rsidR="008765F7" w:rsidRPr="001A7539" w:rsidRDefault="008765F7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</w:p>
        </w:tc>
        <w:tc>
          <w:tcPr>
            <w:tcW w:w="2132" w:type="dxa"/>
            <w:shd w:val="clear" w:color="auto" w:fill="auto"/>
          </w:tcPr>
          <w:p w14:paraId="4AAB26C4" w14:textId="77777777" w:rsidR="008765F7" w:rsidRPr="001A7539" w:rsidRDefault="008765F7" w:rsidP="008A352C">
            <w:pPr>
              <w:tabs>
                <w:tab w:val="left" w:pos="1640"/>
              </w:tabs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  <w:r w:rsidRPr="001A7539">
              <w:rPr>
                <w:rFonts w:ascii="Sylfaen" w:hAnsi="Sylfaen" w:cs="Sylfaen"/>
                <w:bCs/>
                <w:sz w:val="22"/>
                <w:szCs w:val="22"/>
                <w:lang w:val="ka-GE"/>
              </w:rPr>
              <w:t>სულ</w:t>
            </w:r>
          </w:p>
        </w:tc>
        <w:tc>
          <w:tcPr>
            <w:tcW w:w="2140" w:type="dxa"/>
            <w:shd w:val="clear" w:color="auto" w:fill="auto"/>
          </w:tcPr>
          <w:p w14:paraId="22FB1B93" w14:textId="77777777" w:rsidR="008765F7" w:rsidRPr="001A7539" w:rsidRDefault="008765F7" w:rsidP="008A352C">
            <w:pPr>
              <w:jc w:val="center"/>
              <w:rPr>
                <w:rFonts w:ascii="Sylfaen" w:hAnsi="Sylfaen" w:cs="Sylfaen"/>
                <w:bCs/>
                <w:sz w:val="22"/>
                <w:szCs w:val="22"/>
                <w:lang w:val="ka-GE"/>
              </w:rPr>
            </w:pPr>
          </w:p>
        </w:tc>
      </w:tr>
    </w:tbl>
    <w:p w14:paraId="20B2898E" w14:textId="77777777" w:rsidR="008765F7" w:rsidRPr="001A7539" w:rsidRDefault="008765F7" w:rsidP="008765F7">
      <w:pPr>
        <w:tabs>
          <w:tab w:val="left" w:pos="2550"/>
        </w:tabs>
        <w:rPr>
          <w:rFonts w:ascii="Sylfaen" w:hAnsi="Sylfaen" w:cs="Sylfaen"/>
          <w:bCs/>
          <w:sz w:val="22"/>
          <w:szCs w:val="22"/>
          <w:lang w:val="ka-GE"/>
        </w:rPr>
      </w:pPr>
    </w:p>
    <w:p w14:paraId="7C53CE5F" w14:textId="77777777" w:rsidR="008765F7" w:rsidRPr="001A7539" w:rsidRDefault="008765F7" w:rsidP="008765F7">
      <w:pPr>
        <w:tabs>
          <w:tab w:val="left" w:pos="2550"/>
        </w:tabs>
        <w:rPr>
          <w:rFonts w:ascii="Sylfaen" w:hAnsi="Sylfaen" w:cs="Sylfaen"/>
          <w:bCs/>
          <w:sz w:val="22"/>
          <w:szCs w:val="22"/>
          <w:lang w:val="ka-GE"/>
        </w:rPr>
      </w:pPr>
    </w:p>
    <w:p w14:paraId="3620FEC9" w14:textId="77777777" w:rsidR="008765F7" w:rsidRPr="001A7539" w:rsidRDefault="008765F7" w:rsidP="008765F7">
      <w:pPr>
        <w:jc w:val="center"/>
        <w:rPr>
          <w:rFonts w:ascii="Sylfaen" w:hAnsi="Sylfaen" w:cs="Sylfaen"/>
          <w:b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sz w:val="22"/>
          <w:szCs w:val="22"/>
          <w:lang w:val="ka-GE"/>
        </w:rPr>
        <w:t>მხარეთა რეკვიზიტები:</w:t>
      </w:r>
    </w:p>
    <w:p w14:paraId="2ADB2AA1" w14:textId="77777777" w:rsidR="008765F7" w:rsidRPr="001A7539" w:rsidRDefault="008765F7" w:rsidP="008765F7">
      <w:pPr>
        <w:pStyle w:val="ListParagraph"/>
        <w:ind w:left="0"/>
        <w:jc w:val="both"/>
        <w:rPr>
          <w:rFonts w:ascii="Sylfaen" w:eastAsia="Times New Roman" w:hAnsi="Sylfaen" w:cs="Sylfaen"/>
          <w:b/>
          <w:sz w:val="22"/>
          <w:szCs w:val="22"/>
          <w:lang w:val="ka-GE"/>
        </w:rPr>
      </w:pPr>
      <w:r w:rsidRPr="001A7539">
        <w:rPr>
          <w:rFonts w:ascii="Sylfaen" w:eastAsia="Times New Roman" w:hAnsi="Sylfaen" w:cs="Sylfaen"/>
          <w:b/>
          <w:sz w:val="22"/>
          <w:szCs w:val="22"/>
          <w:lang w:val="ka-GE"/>
        </w:rPr>
        <w:t xml:space="preserve">შემსყიდველი: </w:t>
      </w:r>
    </w:p>
    <w:p w14:paraId="34FF3283" w14:textId="77777777" w:rsidR="008765F7" w:rsidRPr="001A7539" w:rsidRDefault="008765F7" w:rsidP="008765F7">
      <w:pPr>
        <w:pStyle w:val="ListParagraph"/>
        <w:ind w:left="0"/>
        <w:jc w:val="both"/>
        <w:rPr>
          <w:rFonts w:ascii="Sylfaen" w:eastAsia="Times New Roman" w:hAnsi="Sylfaen" w:cs="Sylfaen"/>
          <w:b/>
          <w:sz w:val="22"/>
          <w:szCs w:val="22"/>
          <w:lang w:val="ka-GE"/>
        </w:rPr>
      </w:pPr>
      <w:r w:rsidRPr="001A7539">
        <w:rPr>
          <w:rFonts w:ascii="Sylfaen" w:eastAsia="Times New Roman" w:hAnsi="Sylfaen" w:cs="Sylfaen"/>
          <w:b/>
          <w:sz w:val="22"/>
          <w:szCs w:val="22"/>
          <w:lang w:val="ka-GE"/>
        </w:rPr>
        <w:t xml:space="preserve">შპს „თბილისის ელექტრომიმწოდებელი კომპანია“ (ს/კ #406312690) </w:t>
      </w:r>
    </w:p>
    <w:p w14:paraId="3D41A521" w14:textId="77777777" w:rsidR="008765F7" w:rsidRPr="001A7539" w:rsidRDefault="008765F7" w:rsidP="008765F7">
      <w:pPr>
        <w:jc w:val="both"/>
        <w:rPr>
          <w:rFonts w:ascii="Sylfaen" w:hAnsi="Sylfaen" w:cs="Sylfaen"/>
          <w:b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sz w:val="22"/>
          <w:szCs w:val="22"/>
          <w:lang w:val="ka-GE"/>
        </w:rPr>
        <w:t>გენერალური დირექტორი: -----------------------------</w:t>
      </w:r>
    </w:p>
    <w:p w14:paraId="1A68BF27" w14:textId="77777777" w:rsidR="008765F7" w:rsidRPr="001A7539" w:rsidRDefault="008765F7" w:rsidP="008765F7">
      <w:pPr>
        <w:jc w:val="both"/>
        <w:rPr>
          <w:rFonts w:ascii="Sylfaen" w:hAnsi="Sylfaen" w:cs="Sylfaen"/>
          <w:b/>
          <w:sz w:val="22"/>
          <w:szCs w:val="22"/>
          <w:lang w:val="ka-GE"/>
        </w:rPr>
      </w:pPr>
    </w:p>
    <w:p w14:paraId="3F79FEAE" w14:textId="77777777" w:rsidR="008765F7" w:rsidRPr="001A7539" w:rsidRDefault="008765F7" w:rsidP="008765F7">
      <w:pPr>
        <w:jc w:val="both"/>
        <w:rPr>
          <w:rFonts w:ascii="Sylfaen" w:hAnsi="Sylfaen" w:cs="Sylfaen"/>
          <w:b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</w:r>
      <w:r w:rsidRPr="001A7539">
        <w:rPr>
          <w:rFonts w:ascii="Sylfaen" w:hAnsi="Sylfaen" w:cs="Sylfaen"/>
          <w:b/>
          <w:sz w:val="22"/>
          <w:szCs w:val="22"/>
          <w:lang w:val="ka-GE"/>
        </w:rPr>
        <w:softHyphen/>
        <w:t>_______________________________________</w:t>
      </w:r>
    </w:p>
    <w:tbl>
      <w:tblPr>
        <w:tblW w:w="5197" w:type="dxa"/>
        <w:tblLayout w:type="fixed"/>
        <w:tblLook w:val="04A0" w:firstRow="1" w:lastRow="0" w:firstColumn="1" w:lastColumn="0" w:noHBand="0" w:noVBand="1"/>
      </w:tblPr>
      <w:tblGrid>
        <w:gridCol w:w="5197"/>
      </w:tblGrid>
      <w:tr w:rsidR="008765F7" w:rsidRPr="001A7539" w14:paraId="26B84207" w14:textId="77777777" w:rsidTr="008A352C">
        <w:trPr>
          <w:trHeight w:val="300"/>
        </w:trPr>
        <w:tc>
          <w:tcPr>
            <w:tcW w:w="5197" w:type="dxa"/>
            <w:shd w:val="clear" w:color="auto" w:fill="auto"/>
            <w:vAlign w:val="center"/>
            <w:hideMark/>
          </w:tcPr>
          <w:p w14:paraId="462C25F0" w14:textId="77777777" w:rsidR="008765F7" w:rsidRPr="001A7539" w:rsidRDefault="008765F7" w:rsidP="008A352C">
            <w:pPr>
              <w:jc w:val="both"/>
              <w:rPr>
                <w:rFonts w:ascii="Sylfaen" w:hAnsi="Sylfaen" w:cs="Sylfaen"/>
                <w:b/>
                <w:sz w:val="22"/>
                <w:szCs w:val="22"/>
                <w:lang w:val="ka-GE"/>
              </w:rPr>
            </w:pPr>
          </w:p>
        </w:tc>
      </w:tr>
      <w:tr w:rsidR="008765F7" w:rsidRPr="001A7539" w14:paraId="2B788F5F" w14:textId="77777777" w:rsidTr="008A352C">
        <w:trPr>
          <w:trHeight w:val="300"/>
        </w:trPr>
        <w:tc>
          <w:tcPr>
            <w:tcW w:w="5197" w:type="dxa"/>
            <w:shd w:val="clear" w:color="auto" w:fill="auto"/>
            <w:vAlign w:val="center"/>
            <w:hideMark/>
          </w:tcPr>
          <w:p w14:paraId="05C9D838" w14:textId="77777777" w:rsidR="008765F7" w:rsidRPr="001A7539" w:rsidRDefault="008765F7" w:rsidP="008A352C">
            <w:pPr>
              <w:jc w:val="both"/>
              <w:rPr>
                <w:rFonts w:ascii="Sylfaen" w:hAnsi="Sylfaen" w:cs="Sylfaen"/>
                <w:b/>
                <w:sz w:val="22"/>
                <w:szCs w:val="22"/>
                <w:lang w:val="ka-GE"/>
              </w:rPr>
            </w:pPr>
          </w:p>
        </w:tc>
      </w:tr>
    </w:tbl>
    <w:p w14:paraId="4B20FDBD" w14:textId="77777777" w:rsidR="008765F7" w:rsidRPr="001A7539" w:rsidRDefault="008765F7" w:rsidP="008765F7">
      <w:pPr>
        <w:rPr>
          <w:rFonts w:ascii="Sylfaen" w:hAnsi="Sylfaen" w:cs="Sylfaen"/>
          <w:b/>
          <w:sz w:val="22"/>
          <w:szCs w:val="22"/>
          <w:lang w:val="ka-GE"/>
        </w:rPr>
      </w:pPr>
    </w:p>
    <w:p w14:paraId="4BB3076A" w14:textId="77777777" w:rsidR="008765F7" w:rsidRPr="001A7539" w:rsidRDefault="008765F7" w:rsidP="008765F7">
      <w:pPr>
        <w:jc w:val="both"/>
        <w:rPr>
          <w:rFonts w:ascii="Sylfaen" w:hAnsi="Sylfaen" w:cs="Sylfaen"/>
          <w:b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sz w:val="22"/>
          <w:szCs w:val="22"/>
          <w:lang w:val="ka-GE"/>
        </w:rPr>
        <w:t xml:space="preserve">მიმწოდებელი: </w:t>
      </w:r>
    </w:p>
    <w:p w14:paraId="2E30397D" w14:textId="77777777" w:rsidR="008765F7" w:rsidRPr="001A7539" w:rsidRDefault="008765F7" w:rsidP="008765F7">
      <w:pPr>
        <w:jc w:val="both"/>
        <w:rPr>
          <w:rFonts w:ascii="Sylfaen" w:hAnsi="Sylfaen" w:cs="Sylfaen"/>
          <w:b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sz w:val="22"/>
          <w:szCs w:val="22"/>
          <w:lang w:val="ka-GE"/>
        </w:rPr>
        <w:t>_______________ (ს/კ _________________)</w:t>
      </w:r>
    </w:p>
    <w:p w14:paraId="0B1A2AEF" w14:textId="77777777" w:rsidR="008765F7" w:rsidRPr="001A7539" w:rsidRDefault="008765F7" w:rsidP="008765F7">
      <w:pPr>
        <w:jc w:val="both"/>
        <w:rPr>
          <w:rFonts w:ascii="Sylfaen" w:hAnsi="Sylfaen" w:cs="Sylfaen"/>
          <w:b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sz w:val="22"/>
          <w:szCs w:val="22"/>
          <w:lang w:val="ka-GE"/>
        </w:rPr>
        <w:t xml:space="preserve">დირექტორი: </w:t>
      </w:r>
    </w:p>
    <w:p w14:paraId="05EDC0FC" w14:textId="77777777" w:rsidR="008765F7" w:rsidRPr="001A7539" w:rsidRDefault="008765F7" w:rsidP="008765F7">
      <w:pPr>
        <w:rPr>
          <w:rFonts w:ascii="Sylfaen" w:hAnsi="Sylfaen" w:cs="Sylfaen"/>
          <w:b/>
          <w:sz w:val="22"/>
          <w:szCs w:val="22"/>
          <w:lang w:val="ka-GE"/>
        </w:rPr>
      </w:pPr>
      <w:r w:rsidRPr="001A7539">
        <w:rPr>
          <w:rFonts w:ascii="Sylfaen" w:hAnsi="Sylfaen" w:cs="Sylfaen"/>
          <w:b/>
          <w:sz w:val="22"/>
          <w:szCs w:val="22"/>
          <w:lang w:val="ka-GE"/>
        </w:rPr>
        <w:t>__________________________________</w:t>
      </w:r>
    </w:p>
    <w:p w14:paraId="0D1132D4" w14:textId="77777777" w:rsidR="008765F7" w:rsidRPr="001A7539" w:rsidRDefault="008765F7" w:rsidP="008765F7">
      <w:pPr>
        <w:rPr>
          <w:rFonts w:ascii="Sylfaen" w:hAnsi="Sylfaen" w:cs="Sylfaen"/>
          <w:bCs/>
          <w:sz w:val="22"/>
          <w:szCs w:val="22"/>
          <w:lang w:val="ka-GE"/>
        </w:rPr>
      </w:pPr>
    </w:p>
    <w:p w14:paraId="67D7BA17" w14:textId="77777777" w:rsidR="008765F7" w:rsidRPr="001A7539" w:rsidRDefault="008765F7" w:rsidP="008765F7">
      <w:pPr>
        <w:tabs>
          <w:tab w:val="left" w:pos="2550"/>
        </w:tabs>
        <w:rPr>
          <w:rFonts w:ascii="Sylfaen" w:hAnsi="Sylfaen" w:cs="Sylfaen"/>
          <w:bCs/>
          <w:sz w:val="22"/>
          <w:szCs w:val="22"/>
          <w:lang w:val="ka-GE"/>
        </w:rPr>
      </w:pPr>
    </w:p>
    <w:permEnd w:id="1250108169"/>
    <w:p w14:paraId="7148971D" w14:textId="77777777" w:rsidR="001A11E5" w:rsidRDefault="001A11E5"/>
    <w:sectPr w:rsidR="001A11E5" w:rsidSect="004449AD">
      <w:pgSz w:w="12240" w:h="15840"/>
      <w:pgMar w:top="810" w:right="1080" w:bottom="27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tNusx"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2FCB8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122AB"/>
    <w:multiLevelType w:val="multilevel"/>
    <w:tmpl w:val="80D04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CF348A"/>
    <w:multiLevelType w:val="hybridMultilevel"/>
    <w:tmpl w:val="9F646ADC"/>
    <w:lvl w:ilvl="0" w:tplc="3E4C34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F7E44"/>
    <w:multiLevelType w:val="multilevel"/>
    <w:tmpl w:val="22100F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A42301F"/>
    <w:multiLevelType w:val="hybridMultilevel"/>
    <w:tmpl w:val="C14AD8A2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D49C4"/>
    <w:multiLevelType w:val="multilevel"/>
    <w:tmpl w:val="5066BC02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232FDA"/>
    <w:multiLevelType w:val="hybridMultilevel"/>
    <w:tmpl w:val="D6B80C46"/>
    <w:lvl w:ilvl="0" w:tplc="3E4C34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B5547"/>
    <w:multiLevelType w:val="hybridMultilevel"/>
    <w:tmpl w:val="80049594"/>
    <w:lvl w:ilvl="0" w:tplc="A000981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96D0C"/>
    <w:multiLevelType w:val="multilevel"/>
    <w:tmpl w:val="942A9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7317A"/>
    <w:multiLevelType w:val="multilevel"/>
    <w:tmpl w:val="9B50C3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1EF55707"/>
    <w:multiLevelType w:val="multilevel"/>
    <w:tmpl w:val="C64AB6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FB10577"/>
    <w:multiLevelType w:val="hybridMultilevel"/>
    <w:tmpl w:val="8B0841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7B46D0"/>
    <w:multiLevelType w:val="multilevel"/>
    <w:tmpl w:val="ACC23A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3E50DC"/>
    <w:multiLevelType w:val="hybridMultilevel"/>
    <w:tmpl w:val="9A4A8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027A3"/>
    <w:multiLevelType w:val="hybridMultilevel"/>
    <w:tmpl w:val="E02A2854"/>
    <w:lvl w:ilvl="0" w:tplc="660432D0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357C94"/>
    <w:multiLevelType w:val="multilevel"/>
    <w:tmpl w:val="CE4E0F9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BA64A81"/>
    <w:multiLevelType w:val="multilevel"/>
    <w:tmpl w:val="1BF04C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D0728D7"/>
    <w:multiLevelType w:val="multilevel"/>
    <w:tmpl w:val="38E632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360"/>
      </w:pPr>
      <w:rPr>
        <w:rFonts w:hint="default"/>
        <w:lang w:val="ka-GE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9" w15:restartNumberingAfterBreak="0">
    <w:nsid w:val="32D25545"/>
    <w:multiLevelType w:val="hybridMultilevel"/>
    <w:tmpl w:val="0B484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61206"/>
    <w:multiLevelType w:val="hybridMultilevel"/>
    <w:tmpl w:val="6A5A76F4"/>
    <w:lvl w:ilvl="0" w:tplc="3E4C34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313D3"/>
    <w:multiLevelType w:val="hybridMultilevel"/>
    <w:tmpl w:val="526C5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8200F"/>
    <w:multiLevelType w:val="hybridMultilevel"/>
    <w:tmpl w:val="C5F8512C"/>
    <w:lvl w:ilvl="0" w:tplc="3080F1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AA0D5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D0D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628E9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6261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BCEA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A478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C9011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8C690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 w15:restartNumberingAfterBreak="0">
    <w:nsid w:val="3A4479AC"/>
    <w:multiLevelType w:val="hybridMultilevel"/>
    <w:tmpl w:val="56D0E5DC"/>
    <w:lvl w:ilvl="0" w:tplc="E2824EAC">
      <w:start w:val="13"/>
      <w:numFmt w:val="decimal"/>
      <w:lvlText w:val="%1."/>
      <w:lvlJc w:val="left"/>
      <w:pPr>
        <w:ind w:left="171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4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5E1F79"/>
    <w:multiLevelType w:val="multilevel"/>
    <w:tmpl w:val="9124889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5" w:hanging="4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26" w15:restartNumberingAfterBreak="0">
    <w:nsid w:val="465D300F"/>
    <w:multiLevelType w:val="hybridMultilevel"/>
    <w:tmpl w:val="9F646ADC"/>
    <w:lvl w:ilvl="0" w:tplc="FFFFFFFF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3618A"/>
    <w:multiLevelType w:val="multilevel"/>
    <w:tmpl w:val="6EE6F4F0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ascii="Calibri" w:hAnsi="Calibri"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Calibri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Calibri" w:hAnsi="Calibri"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Calibri" w:hAnsi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Calibri" w:hAnsi="Calibri" w:cs="Times New Roman" w:hint="default"/>
      </w:rPr>
    </w:lvl>
  </w:abstractNum>
  <w:abstractNum w:abstractNumId="28" w15:restartNumberingAfterBreak="0">
    <w:nsid w:val="476A6BF4"/>
    <w:multiLevelType w:val="multilevel"/>
    <w:tmpl w:val="ED880BCC"/>
    <w:lvl w:ilvl="0">
      <w:start w:val="8"/>
      <w:numFmt w:val="decimal"/>
      <w:lvlText w:val="%1."/>
      <w:lvlJc w:val="left"/>
      <w:pPr>
        <w:ind w:left="171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5A6C54F8">
      <w:start w:val="1"/>
      <w:numFmt w:val="decimal"/>
      <w:lvlText w:val="1.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C5CF4"/>
    <w:multiLevelType w:val="multilevel"/>
    <w:tmpl w:val="01D4828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65"/>
      </w:pPr>
      <w:rPr>
        <w:rFonts w:cs="Sylfae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cs="Sylfaen"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cs="Sylfae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Sylfae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Sylfae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Sylfae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Sylfae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Sylfaen" w:hint="default"/>
      </w:rPr>
    </w:lvl>
  </w:abstractNum>
  <w:abstractNum w:abstractNumId="31" w15:restartNumberingAfterBreak="0">
    <w:nsid w:val="503E1A3A"/>
    <w:multiLevelType w:val="hybridMultilevel"/>
    <w:tmpl w:val="131EBB00"/>
    <w:lvl w:ilvl="0" w:tplc="3D401C0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9523AF"/>
    <w:multiLevelType w:val="multilevel"/>
    <w:tmpl w:val="172A2CEA"/>
    <w:lvl w:ilvl="0">
      <w:start w:val="6"/>
      <w:numFmt w:val="decimal"/>
      <w:lvlText w:val="%1."/>
      <w:lvlJc w:val="left"/>
      <w:pPr>
        <w:ind w:left="3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9" w:hanging="1800"/>
      </w:pPr>
      <w:rPr>
        <w:rFonts w:hint="default"/>
      </w:rPr>
    </w:lvl>
  </w:abstractNum>
  <w:abstractNum w:abstractNumId="33" w15:restartNumberingAfterBreak="0">
    <w:nsid w:val="52F25BF2"/>
    <w:multiLevelType w:val="multilevel"/>
    <w:tmpl w:val="28E0790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84" w:hanging="1800"/>
      </w:pPr>
      <w:rPr>
        <w:rFonts w:hint="default"/>
      </w:rPr>
    </w:lvl>
  </w:abstractNum>
  <w:abstractNum w:abstractNumId="34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140A0774">
      <w:start w:val="1"/>
      <w:numFmt w:val="decimal"/>
      <w:lvlText w:val="%2."/>
      <w:lvlJc w:val="left"/>
      <w:pPr>
        <w:ind w:left="107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744B1"/>
    <w:multiLevelType w:val="hybridMultilevel"/>
    <w:tmpl w:val="1BC4A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2874E3"/>
    <w:multiLevelType w:val="hybridMultilevel"/>
    <w:tmpl w:val="E3F82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B740B2"/>
    <w:multiLevelType w:val="hybridMultilevel"/>
    <w:tmpl w:val="4D7E3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48354C"/>
    <w:multiLevelType w:val="hybridMultilevel"/>
    <w:tmpl w:val="D2685748"/>
    <w:lvl w:ilvl="0" w:tplc="8DC8A53E">
      <w:start w:val="13"/>
      <w:numFmt w:val="decimal"/>
      <w:lvlText w:val="%1."/>
      <w:lvlJc w:val="left"/>
      <w:pPr>
        <w:ind w:left="1080" w:hanging="360"/>
      </w:pPr>
      <w:rPr>
        <w:rFonts w:ascii="Sylfaen" w:hAnsi="Sylfae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237EC9"/>
    <w:multiLevelType w:val="multilevel"/>
    <w:tmpl w:val="6B4A67C8"/>
    <w:lvl w:ilvl="0">
      <w:start w:val="1"/>
      <w:numFmt w:val="decimal"/>
      <w:lvlText w:val="%1."/>
      <w:lvlJc w:val="left"/>
      <w:pPr>
        <w:ind w:left="720" w:hanging="720"/>
      </w:pPr>
      <w:rPr>
        <w:rFonts w:cs="Sylfae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Sylfaen" w:hint="default"/>
      </w:rPr>
    </w:lvl>
  </w:abstractNum>
  <w:abstractNum w:abstractNumId="42" w15:restartNumberingAfterBreak="0">
    <w:nsid w:val="7AE87A91"/>
    <w:multiLevelType w:val="hybridMultilevel"/>
    <w:tmpl w:val="1BEA405C"/>
    <w:lvl w:ilvl="0" w:tplc="B39040B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73208CC">
      <w:start w:val="1"/>
      <w:numFmt w:val="decimal"/>
      <w:lvlText w:val="3.%4."/>
      <w:lvlJc w:val="left"/>
      <w:pPr>
        <w:ind w:left="2880" w:hanging="360"/>
      </w:pPr>
      <w:rPr>
        <w:b/>
        <w:bCs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9640887">
    <w:abstractNumId w:val="22"/>
  </w:num>
  <w:num w:numId="2" w16cid:durableId="607808360">
    <w:abstractNumId w:val="6"/>
  </w:num>
  <w:num w:numId="3" w16cid:durableId="1368792951">
    <w:abstractNumId w:val="15"/>
  </w:num>
  <w:num w:numId="4" w16cid:durableId="1348171218">
    <w:abstractNumId w:val="11"/>
  </w:num>
  <w:num w:numId="5" w16cid:durableId="1543328781">
    <w:abstractNumId w:val="18"/>
  </w:num>
  <w:num w:numId="6" w16cid:durableId="876240005">
    <w:abstractNumId w:val="17"/>
  </w:num>
  <w:num w:numId="7" w16cid:durableId="762186242">
    <w:abstractNumId w:val="28"/>
  </w:num>
  <w:num w:numId="8" w16cid:durableId="700397915">
    <w:abstractNumId w:val="0"/>
  </w:num>
  <w:num w:numId="9" w16cid:durableId="122310449">
    <w:abstractNumId w:val="10"/>
  </w:num>
  <w:num w:numId="10" w16cid:durableId="1069184619">
    <w:abstractNumId w:val="39"/>
  </w:num>
  <w:num w:numId="11" w16cid:durableId="1080643114">
    <w:abstractNumId w:val="1"/>
  </w:num>
  <w:num w:numId="12" w16cid:durableId="1827549255">
    <w:abstractNumId w:val="23"/>
  </w:num>
  <w:num w:numId="13" w16cid:durableId="1714428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3931033">
    <w:abstractNumId w:val="18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31142410">
    <w:abstractNumId w:val="2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2880035">
    <w:abstractNumId w:val="7"/>
  </w:num>
  <w:num w:numId="17" w16cid:durableId="1924992020">
    <w:abstractNumId w:val="16"/>
  </w:num>
  <w:num w:numId="18" w16cid:durableId="462238061">
    <w:abstractNumId w:val="25"/>
  </w:num>
  <w:num w:numId="19" w16cid:durableId="1651398855">
    <w:abstractNumId w:val="32"/>
  </w:num>
  <w:num w:numId="20" w16cid:durableId="100994576">
    <w:abstractNumId w:val="33"/>
  </w:num>
  <w:num w:numId="21" w16cid:durableId="496574648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4724055">
    <w:abstractNumId w:val="14"/>
  </w:num>
  <w:num w:numId="23" w16cid:durableId="252055146">
    <w:abstractNumId w:val="5"/>
  </w:num>
  <w:num w:numId="24" w16cid:durableId="1022363508">
    <w:abstractNumId w:val="12"/>
  </w:num>
  <w:num w:numId="25" w16cid:durableId="364404922">
    <w:abstractNumId w:val="21"/>
  </w:num>
  <w:num w:numId="26" w16cid:durableId="379210136">
    <w:abstractNumId w:val="41"/>
  </w:num>
  <w:num w:numId="27" w16cid:durableId="417219237">
    <w:abstractNumId w:val="2"/>
  </w:num>
  <w:num w:numId="28" w16cid:durableId="2028677401">
    <w:abstractNumId w:val="26"/>
  </w:num>
  <w:num w:numId="29" w16cid:durableId="1580628489">
    <w:abstractNumId w:val="4"/>
  </w:num>
  <w:num w:numId="30" w16cid:durableId="218246762">
    <w:abstractNumId w:val="20"/>
  </w:num>
  <w:num w:numId="31" w16cid:durableId="1436637970">
    <w:abstractNumId w:val="19"/>
  </w:num>
  <w:num w:numId="32" w16cid:durableId="238249174">
    <w:abstractNumId w:val="37"/>
  </w:num>
  <w:num w:numId="33" w16cid:durableId="760368153">
    <w:abstractNumId w:val="38"/>
  </w:num>
  <w:num w:numId="34" w16cid:durableId="784151635">
    <w:abstractNumId w:val="36"/>
  </w:num>
  <w:num w:numId="35" w16cid:durableId="581987705">
    <w:abstractNumId w:val="31"/>
  </w:num>
  <w:num w:numId="36" w16cid:durableId="272396465">
    <w:abstractNumId w:val="30"/>
  </w:num>
  <w:num w:numId="37" w16cid:durableId="1975332618">
    <w:abstractNumId w:val="8"/>
  </w:num>
  <w:num w:numId="38" w16cid:durableId="1537305430">
    <w:abstractNumId w:val="3"/>
  </w:num>
  <w:num w:numId="39" w16cid:durableId="370347474">
    <w:abstractNumId w:val="13"/>
  </w:num>
  <w:num w:numId="40" w16cid:durableId="53643519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41" w16cid:durableId="15941199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32274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25181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464169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029247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941818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04101974">
    <w:abstractNumId w:val="2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457366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49D"/>
    <w:rsid w:val="00000D9B"/>
    <w:rsid w:val="001A11E5"/>
    <w:rsid w:val="001D2A68"/>
    <w:rsid w:val="0023679B"/>
    <w:rsid w:val="00411A7F"/>
    <w:rsid w:val="004449AD"/>
    <w:rsid w:val="00454EFB"/>
    <w:rsid w:val="00531A75"/>
    <w:rsid w:val="005A6CDC"/>
    <w:rsid w:val="006123A0"/>
    <w:rsid w:val="006928D4"/>
    <w:rsid w:val="007A51A0"/>
    <w:rsid w:val="007C643C"/>
    <w:rsid w:val="00843144"/>
    <w:rsid w:val="008717F0"/>
    <w:rsid w:val="008765F7"/>
    <w:rsid w:val="008B4D50"/>
    <w:rsid w:val="0097611C"/>
    <w:rsid w:val="009B3C83"/>
    <w:rsid w:val="009D739F"/>
    <w:rsid w:val="00A61F8E"/>
    <w:rsid w:val="00AC518E"/>
    <w:rsid w:val="00B0728D"/>
    <w:rsid w:val="00B85BFF"/>
    <w:rsid w:val="00BD1C41"/>
    <w:rsid w:val="00C076E2"/>
    <w:rsid w:val="00C642DF"/>
    <w:rsid w:val="00C7349D"/>
    <w:rsid w:val="00D7358F"/>
    <w:rsid w:val="00DA349D"/>
    <w:rsid w:val="00E57FAB"/>
    <w:rsid w:val="00F25FD2"/>
    <w:rsid w:val="00F4436D"/>
    <w:rsid w:val="00F72662"/>
    <w:rsid w:val="00FB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422BB"/>
  <w15:chartTrackingRefBased/>
  <w15:docId w15:val="{DB77FEF0-644E-4605-8A46-9FAB53B0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5F7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DA34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34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34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34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34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34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34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34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34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34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34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34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349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349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349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349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349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349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A34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A34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34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A34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A34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A349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A349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A349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34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34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A349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8765F7"/>
    <w:pPr>
      <w:spacing w:after="0" w:line="240" w:lineRule="auto"/>
    </w:pPr>
    <w:rPr>
      <w:rFonts w:ascii="Calibri" w:eastAsia="Times New Roman" w:hAnsi="Calibri" w:cs="Calibri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8765F7"/>
    <w:pPr>
      <w:widowControl w:val="0"/>
      <w:ind w:firstLine="720"/>
      <w:jc w:val="both"/>
    </w:pPr>
    <w:rPr>
      <w:rFonts w:ascii="LitNusx" w:hAnsi="LitNusx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8765F7"/>
    <w:rPr>
      <w:rFonts w:ascii="LitNusx" w:eastAsia="Calibri" w:hAnsi="LitNusx" w:cs="Times New Roman"/>
      <w:kern w:val="0"/>
      <w:sz w:val="20"/>
      <w:szCs w:val="20"/>
      <w14:ligatures w14:val="none"/>
    </w:rPr>
  </w:style>
  <w:style w:type="paragraph" w:customStyle="1" w:styleId="Default">
    <w:name w:val="Default"/>
    <w:rsid w:val="008765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styleId="BalloonText">
    <w:name w:val="Balloon Text"/>
    <w:basedOn w:val="Normal"/>
    <w:link w:val="BalloonTextChar"/>
    <w:semiHidden/>
    <w:rsid w:val="008765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765F7"/>
    <w:rPr>
      <w:rFonts w:ascii="Tahoma" w:eastAsia="Calibri" w:hAnsi="Tahoma" w:cs="Tahoma"/>
      <w:kern w:val="0"/>
      <w:sz w:val="16"/>
      <w:szCs w:val="16"/>
      <w14:ligatures w14:val="none"/>
    </w:rPr>
  </w:style>
  <w:style w:type="character" w:styleId="CommentReference">
    <w:name w:val="annotation reference"/>
    <w:rsid w:val="008765F7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65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65F7"/>
    <w:rPr>
      <w:rFonts w:ascii="Times New Roman" w:eastAsia="Calibri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rsid w:val="008765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65F7"/>
    <w:rPr>
      <w:rFonts w:ascii="Times New Roman" w:eastAsia="Calibri" w:hAnsi="Times New Roman" w:cs="Times New Roman"/>
      <w:b/>
      <w:bCs/>
      <w:kern w:val="0"/>
      <w:sz w:val="20"/>
      <w:szCs w:val="20"/>
      <w14:ligatures w14:val="none"/>
    </w:rPr>
  </w:style>
  <w:style w:type="paragraph" w:styleId="BodyTextIndent2">
    <w:name w:val="Body Text Indent 2"/>
    <w:basedOn w:val="Normal"/>
    <w:link w:val="BodyTextIndent2Char"/>
    <w:rsid w:val="008765F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765F7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BodyText3">
    <w:name w:val="Body Text 3"/>
    <w:basedOn w:val="Normal"/>
    <w:link w:val="BodyText3Char"/>
    <w:rsid w:val="008765F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765F7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BodyTextIndent">
    <w:name w:val="Body Text Indent"/>
    <w:basedOn w:val="Normal"/>
    <w:link w:val="BodyTextIndentChar"/>
    <w:rsid w:val="008765F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8765F7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rsid w:val="008765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5F7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rsid w:val="008765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5F7"/>
    <w:rPr>
      <w:rFonts w:ascii="Times New Roman" w:eastAsia="Calibri" w:hAnsi="Times New Roman" w:cs="Times New Roman"/>
      <w:kern w:val="0"/>
      <w:sz w:val="24"/>
      <w:szCs w:val="24"/>
      <w14:ligatures w14:val="none"/>
    </w:rPr>
  </w:style>
  <w:style w:type="paragraph" w:styleId="NoSpacing">
    <w:name w:val="No Spacing"/>
    <w:link w:val="NoSpacingChar"/>
    <w:uiPriority w:val="1"/>
    <w:qFormat/>
    <w:rsid w:val="008765F7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NoSpacingChar">
    <w:name w:val="No Spacing Char"/>
    <w:link w:val="NoSpacing"/>
    <w:uiPriority w:val="1"/>
    <w:rsid w:val="008765F7"/>
    <w:rPr>
      <w:rFonts w:ascii="Calibri" w:eastAsia="Times New Roman" w:hAnsi="Calibri" w:cs="Times New Roman"/>
      <w:kern w:val="0"/>
      <w14:ligatures w14:val="none"/>
    </w:rPr>
  </w:style>
  <w:style w:type="character" w:styleId="Hyperlink">
    <w:name w:val="Hyperlink"/>
    <w:rsid w:val="008765F7"/>
    <w:rPr>
      <w:color w:val="0000FF"/>
      <w:u w:val="single"/>
    </w:rPr>
  </w:style>
  <w:style w:type="paragraph" w:styleId="BodyText">
    <w:name w:val="Body Text"/>
    <w:basedOn w:val="Normal"/>
    <w:link w:val="BodyTextChar"/>
    <w:rsid w:val="008765F7"/>
    <w:pPr>
      <w:tabs>
        <w:tab w:val="left" w:pos="3402"/>
      </w:tabs>
      <w:spacing w:line="360" w:lineRule="auto"/>
    </w:pPr>
    <w:rPr>
      <w:rFonts w:ascii="Arial" w:eastAsia="Times New Roman" w:hAnsi="Arial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8765F7"/>
    <w:rPr>
      <w:rFonts w:ascii="Arial" w:eastAsia="Times New Roman" w:hAnsi="Arial" w:cs="Times New Roman"/>
      <w:b/>
      <w:kern w:val="0"/>
      <w:sz w:val="28"/>
      <w:szCs w:val="20"/>
      <w14:ligatures w14:val="none"/>
    </w:rPr>
  </w:style>
  <w:style w:type="character" w:styleId="SubtleReference">
    <w:name w:val="Subtle Reference"/>
    <w:uiPriority w:val="31"/>
    <w:qFormat/>
    <w:rsid w:val="008765F7"/>
    <w:rPr>
      <w:i/>
      <w:iCs/>
      <w:smallCaps/>
      <w:color w:val="C0504D"/>
      <w:u w:color="C0504D"/>
    </w:rPr>
  </w:style>
  <w:style w:type="paragraph" w:customStyle="1" w:styleId="a">
    <w:name w:val="Таблица текст"/>
    <w:basedOn w:val="Normal"/>
    <w:uiPriority w:val="99"/>
    <w:rsid w:val="008765F7"/>
    <w:pPr>
      <w:spacing w:before="40" w:after="40"/>
      <w:ind w:left="57" w:right="57"/>
    </w:pPr>
    <w:rPr>
      <w:rFonts w:eastAsia="Times New Roman"/>
      <w:szCs w:val="20"/>
      <w:lang w:val="ru-RU" w:eastAsia="ru-RU"/>
    </w:rPr>
  </w:style>
  <w:style w:type="paragraph" w:styleId="NormalWeb">
    <w:name w:val="Normal (Web)"/>
    <w:basedOn w:val="Normal"/>
    <w:uiPriority w:val="99"/>
    <w:rsid w:val="008765F7"/>
    <w:rPr>
      <w:lang w:val="ru-RU" w:eastAsia="ru-RU"/>
    </w:rPr>
  </w:style>
  <w:style w:type="character" w:customStyle="1" w:styleId="1">
    <w:name w:val="Знак Знак1"/>
    <w:uiPriority w:val="99"/>
    <w:semiHidden/>
    <w:rsid w:val="008765F7"/>
    <w:rPr>
      <w:rFonts w:cs="Times New Roman"/>
    </w:rPr>
  </w:style>
  <w:style w:type="paragraph" w:styleId="ListBullet">
    <w:name w:val="List Bullet"/>
    <w:basedOn w:val="Normal"/>
    <w:uiPriority w:val="99"/>
    <w:unhideWhenUsed/>
    <w:rsid w:val="008765F7"/>
    <w:pPr>
      <w:numPr>
        <w:numId w:val="8"/>
      </w:numPr>
      <w:contextualSpacing/>
    </w:pPr>
  </w:style>
  <w:style w:type="paragraph" w:styleId="PlainText">
    <w:name w:val="Plain Text"/>
    <w:basedOn w:val="Normal"/>
    <w:link w:val="PlainTextChar"/>
    <w:rsid w:val="008765F7"/>
    <w:rPr>
      <w:rFonts w:ascii="Courier New" w:eastAsia="Times New Roman" w:hAnsi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rsid w:val="008765F7"/>
    <w:rPr>
      <w:rFonts w:ascii="Courier New" w:eastAsia="Times New Roman" w:hAnsi="Courier New" w:cs="Times New Roman"/>
      <w:kern w:val="0"/>
      <w:sz w:val="20"/>
      <w:szCs w:val="20"/>
      <w:lang w:val="ru-RU" w:eastAsia="ru-RU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765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4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telmico.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2903</Words>
  <Characters>16550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abelishvili</dc:creator>
  <cp:keywords/>
  <dc:description/>
  <cp:lastModifiedBy>kakha chiabrishvili</cp:lastModifiedBy>
  <cp:revision>23</cp:revision>
  <dcterms:created xsi:type="dcterms:W3CDTF">2024-02-23T08:08:00Z</dcterms:created>
  <dcterms:modified xsi:type="dcterms:W3CDTF">2024-04-12T06:39:00Z</dcterms:modified>
</cp:coreProperties>
</file>